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04DEA470" w14:textId="711FE778" w:rsidR="00DD0F28" w:rsidRPr="00230F8C" w:rsidRDefault="00452CAA" w:rsidP="00D84BCF">
      <w:pPr>
        <w:rPr>
          <w:rFonts w:ascii="Arial" w:hAnsi="Arial" w:cs="Arial"/>
          <w:sz w:val="28"/>
          <w:szCs w:val="28"/>
        </w:rPr>
        <w:sectPr w:rsidR="00DD0F28" w:rsidRPr="00230F8C" w:rsidSect="00A91882">
          <w:footerReference w:type="even" r:id="rId11"/>
          <w:footerReference w:type="default" r:id="rId12"/>
          <w:headerReference w:type="first" r:id="rId13"/>
          <w:pgSz w:w="11906" w:h="16838" w:code="9"/>
          <w:pgMar w:top="1701" w:right="567" w:bottom="567" w:left="567" w:header="567" w:footer="567" w:gutter="284"/>
          <w:cols w:space="708"/>
          <w:titlePg/>
          <w:docGrid w:linePitch="360"/>
        </w:sectPr>
      </w:pPr>
      <w:r>
        <w:rPr>
          <w:rFonts w:ascii="Arial" w:hAnsi="Arial" w:cs="Arial"/>
          <w:noProof/>
          <w:sz w:val="28"/>
          <w:szCs w:val="28"/>
          <w:lang w:eastAsia="en-GB"/>
        </w:rPr>
        <w:drawing>
          <wp:anchor distT="0" distB="0" distL="114300" distR="114300" simplePos="0" relativeHeight="251718656" behindDoc="1" locked="0" layoutInCell="1" allowOverlap="1" wp14:anchorId="6A2CCEEC" wp14:editId="114702DC">
            <wp:simplePos x="0" y="0"/>
            <wp:positionH relativeFrom="page">
              <wp:align>left</wp:align>
            </wp:positionH>
            <wp:positionV relativeFrom="paragraph">
              <wp:posOffset>-1071509</wp:posOffset>
            </wp:positionV>
            <wp:extent cx="7573010" cy="3733376"/>
            <wp:effectExtent l="0" t="0" r="8890" b="635"/>
            <wp:wrapNone/>
            <wp:docPr id="2047807134" name="Picture 21" descr="A blue and white rect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807134" name="Picture 21" descr="A blue and white rectangle&#10;&#10;AI-generated content may be incorrect."/>
                    <pic:cNvPicPr/>
                  </pic:nvPicPr>
                  <pic:blipFill rotWithShape="1">
                    <a:blip r:embed="rId14" cstate="print">
                      <a:extLst>
                        <a:ext uri="{28A0092B-C50C-407E-A947-70E740481C1C}">
                          <a14:useLocalDpi xmlns:a14="http://schemas.microsoft.com/office/drawing/2010/main" val="0"/>
                        </a:ext>
                      </a:extLst>
                    </a:blip>
                    <a:srcRect t="15321" b="49664"/>
                    <a:stretch/>
                  </pic:blipFill>
                  <pic:spPr bwMode="auto">
                    <a:xfrm>
                      <a:off x="0" y="0"/>
                      <a:ext cx="7573010" cy="37333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A5353" w:rsidRPr="009A0E16">
        <w:rPr>
          <w:rFonts w:ascii="Arial" w:hAnsi="Arial" w:cs="Arial"/>
          <w:b/>
          <w:noProof/>
          <w:color w:val="FFFFFF" w:themeColor="background1"/>
          <w:sz w:val="28"/>
        </w:rPr>
        <w:drawing>
          <wp:anchor distT="0" distB="0" distL="114300" distR="114300" simplePos="0" relativeHeight="251723776" behindDoc="1" locked="0" layoutInCell="1" allowOverlap="1" wp14:anchorId="37B0BC5E" wp14:editId="170DA601">
            <wp:simplePos x="0" y="0"/>
            <wp:positionH relativeFrom="page">
              <wp:posOffset>307785</wp:posOffset>
            </wp:positionH>
            <wp:positionV relativeFrom="paragraph">
              <wp:posOffset>8328025</wp:posOffset>
            </wp:positionV>
            <wp:extent cx="2471420" cy="920115"/>
            <wp:effectExtent l="0" t="0" r="0" b="0"/>
            <wp:wrapTight wrapText="bothSides">
              <wp:wrapPolygon edited="0">
                <wp:start x="2997" y="894"/>
                <wp:lineTo x="2164" y="2683"/>
                <wp:lineTo x="499" y="7602"/>
                <wp:lineTo x="499" y="10733"/>
                <wp:lineTo x="666" y="16099"/>
                <wp:lineTo x="832" y="16994"/>
                <wp:lineTo x="2497" y="19230"/>
                <wp:lineTo x="2997" y="20124"/>
                <wp:lineTo x="4995" y="20124"/>
                <wp:lineTo x="14319" y="19230"/>
                <wp:lineTo x="17482" y="18335"/>
                <wp:lineTo x="17316" y="16099"/>
                <wp:lineTo x="20645" y="12969"/>
                <wp:lineTo x="21311" y="11627"/>
                <wp:lineTo x="20978" y="4472"/>
                <wp:lineTo x="15984" y="2236"/>
                <wp:lineTo x="4662" y="894"/>
                <wp:lineTo x="2997" y="894"/>
              </wp:wrapPolygon>
            </wp:wrapTight>
            <wp:docPr id="1916154526" name="Picture 1"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154526" name="Picture 1" descr="A white text on a black backgroun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1420" cy="92011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46D" w:rsidRPr="00230F8C">
        <w:rPr>
          <w:rFonts w:ascii="Arial" w:hAnsi="Arial" w:cs="Arial"/>
          <w:noProof/>
          <w:sz w:val="28"/>
          <w:szCs w:val="28"/>
        </w:rPr>
        <mc:AlternateContent>
          <mc:Choice Requires="wps">
            <w:drawing>
              <wp:anchor distT="45720" distB="45720" distL="114300" distR="114300" simplePos="0" relativeHeight="251711488" behindDoc="0" locked="0" layoutInCell="1" allowOverlap="1" wp14:anchorId="4A156715" wp14:editId="0A9C1D40">
                <wp:simplePos x="0" y="0"/>
                <wp:positionH relativeFrom="column">
                  <wp:posOffset>4564190</wp:posOffset>
                </wp:positionH>
                <wp:positionV relativeFrom="paragraph">
                  <wp:posOffset>1462809</wp:posOffset>
                </wp:positionV>
                <wp:extent cx="1550035" cy="1404620"/>
                <wp:effectExtent l="0" t="0" r="12065" b="2730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035" cy="1404620"/>
                        </a:xfrm>
                        <a:prstGeom prst="rect">
                          <a:avLst/>
                        </a:prstGeom>
                        <a:solidFill>
                          <a:srgbClr val="FFFFFF"/>
                        </a:solidFill>
                        <a:ln w="9525">
                          <a:solidFill>
                            <a:srgbClr val="000000"/>
                          </a:solidFill>
                          <a:miter lim="800000"/>
                          <a:headEnd/>
                          <a:tailEnd/>
                        </a:ln>
                      </wps:spPr>
                      <wps:txbx>
                        <w:txbxContent>
                          <w:p w14:paraId="5923056D" w14:textId="303E36BE" w:rsidR="006226E0" w:rsidRPr="00F654C0" w:rsidRDefault="000343A3" w:rsidP="006226E0">
                            <w:pPr>
                              <w:jc w:val="center"/>
                              <w:rPr>
                                <w:rFonts w:ascii="Arial" w:hAnsi="Arial" w:cs="Arial"/>
                                <w:b/>
                                <w:highlight w:val="cyan"/>
                              </w:rPr>
                            </w:pPr>
                            <w:r w:rsidRPr="00F654C0">
                              <w:rPr>
                                <w:rFonts w:ascii="Arial" w:hAnsi="Arial" w:cs="Arial"/>
                                <w:b/>
                                <w:highlight w:val="cyan"/>
                              </w:rPr>
                              <w:t>Up to 2 photos permitted to give partner identity.</w:t>
                            </w:r>
                          </w:p>
                          <w:p w14:paraId="2F940C80" w14:textId="77777777" w:rsidR="006226E0" w:rsidRPr="00F654C0" w:rsidRDefault="006226E0" w:rsidP="006226E0">
                            <w:pPr>
                              <w:rPr>
                                <w:rFonts w:ascii="Arial" w:hAnsi="Arial" w:cs="Arial"/>
                                <w:b/>
                                <w:highlight w:val="cyan"/>
                              </w:rPr>
                            </w:pPr>
                          </w:p>
                          <w:p w14:paraId="5DB06589" w14:textId="5366B6A0" w:rsidR="006226E0" w:rsidRPr="00230F8C" w:rsidRDefault="000343A3" w:rsidP="006226E0">
                            <w:pPr>
                              <w:jc w:val="center"/>
                              <w:rPr>
                                <w:rFonts w:ascii="Arial" w:hAnsi="Arial" w:cs="Arial"/>
                                <w:b/>
                              </w:rPr>
                            </w:pPr>
                            <w:r w:rsidRPr="00F654C0">
                              <w:rPr>
                                <w:rFonts w:ascii="Arial" w:hAnsi="Arial" w:cs="Arial"/>
                                <w:b/>
                                <w:highlight w:val="cyan"/>
                              </w:rPr>
                              <w:t>Add logo of partner institution</w:t>
                            </w:r>
                          </w:p>
                          <w:p w14:paraId="53342D35" w14:textId="77777777" w:rsidR="006226E0" w:rsidRPr="00230F8C" w:rsidRDefault="006226E0" w:rsidP="006226E0">
                            <w:pPr>
                              <w:jc w:val="center"/>
                              <w:rPr>
                                <w:rFonts w:ascii="Arial" w:hAnsi="Arial" w:cs="Arial"/>
                                <w:b/>
                              </w:rPr>
                            </w:pPr>
                          </w:p>
                          <w:p w14:paraId="13B72E70" w14:textId="2A200331" w:rsidR="006226E0" w:rsidRPr="00230F8C" w:rsidRDefault="003D2D80" w:rsidP="006226E0">
                            <w:pPr>
                              <w:jc w:val="center"/>
                              <w:rPr>
                                <w:rFonts w:ascii="Arial" w:hAnsi="Arial" w:cs="Arial"/>
                                <w:b/>
                              </w:rPr>
                            </w:pPr>
                            <w:r>
                              <w:rPr>
                                <w:rFonts w:ascii="Arial" w:hAnsi="Arial" w:cs="Arial"/>
                                <w:b/>
                                <w:highlight w:val="yellow"/>
                              </w:rPr>
                              <w:t>Please d</w:t>
                            </w:r>
                            <w:r w:rsidR="000343A3" w:rsidRPr="00230F8C">
                              <w:rPr>
                                <w:rFonts w:ascii="Arial" w:hAnsi="Arial" w:cs="Arial"/>
                                <w:b/>
                                <w:highlight w:val="yellow"/>
                              </w:rPr>
                              <w:t xml:space="preserve">elete this </w:t>
                            </w:r>
                            <w:r w:rsidR="000343A3" w:rsidRPr="003D2D80">
                              <w:rPr>
                                <w:rFonts w:ascii="Arial" w:hAnsi="Arial" w:cs="Arial"/>
                                <w:b/>
                                <w:highlight w:val="yellow"/>
                              </w:rPr>
                              <w:t>box</w:t>
                            </w:r>
                            <w:r w:rsidRPr="003D2D80">
                              <w:rPr>
                                <w:rFonts w:ascii="Arial" w:hAnsi="Arial" w:cs="Arial"/>
                                <w:b/>
                                <w:highlight w:val="yellow"/>
                              </w:rPr>
                              <w:t xml:space="preserve"> before sharing with students</w:t>
                            </w:r>
                          </w:p>
                          <w:p w14:paraId="757D2C8A" w14:textId="77777777" w:rsidR="006226E0" w:rsidRDefault="006226E0" w:rsidP="006226E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A156715" id="_x0000_t202" coordsize="21600,21600" o:spt="202" path="m,l,21600r21600,l21600,xe">
                <v:stroke joinstyle="miter"/>
                <v:path gradientshapeok="t" o:connecttype="rect"/>
              </v:shapetype>
              <v:shape id="Text Box 2" o:spid="_x0000_s1026" type="#_x0000_t202" style="position:absolute;margin-left:359.4pt;margin-top:115.2pt;width:122.05pt;height:110.6pt;z-index:251711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">
                <v:textbox style="mso-fit-shape-to-text:t">
                  <w:txbxContent>
                    <w:p w14:paraId="5923056D" w14:textId="303E36BE" w:rsidR="006226E0" w:rsidRPr="00F654C0" w:rsidRDefault="000343A3" w:rsidP="006226E0">
                      <w:pPr>
                        <w:jc w:val="center"/>
                        <w:rPr>
                          <w:rFonts w:ascii="Arial" w:hAnsi="Arial" w:cs="Arial"/>
                          <w:b/>
                          <w:highlight w:val="cyan"/>
                        </w:rPr>
                      </w:pPr>
                      <w:r w:rsidRPr="00F654C0">
                        <w:rPr>
                          <w:rFonts w:ascii="Arial" w:hAnsi="Arial" w:cs="Arial"/>
                          <w:b/>
                          <w:highlight w:val="cyan"/>
                        </w:rPr>
                        <w:t>Up to 2 photos permitted to give partner identity.</w:t>
                      </w:r>
                    </w:p>
                    <w:p w14:paraId="2F940C80" w14:textId="77777777" w:rsidR="006226E0" w:rsidRPr="00F654C0" w:rsidRDefault="006226E0" w:rsidP="006226E0">
                      <w:pPr>
                        <w:rPr>
                          <w:rFonts w:ascii="Arial" w:hAnsi="Arial" w:cs="Arial"/>
                          <w:b/>
                          <w:highlight w:val="cyan"/>
                        </w:rPr>
                      </w:pPr>
                    </w:p>
                    <w:p w14:paraId="5DB06589" w14:textId="5366B6A0" w:rsidR="006226E0" w:rsidRPr="00230F8C" w:rsidRDefault="000343A3" w:rsidP="006226E0">
                      <w:pPr>
                        <w:jc w:val="center"/>
                        <w:rPr>
                          <w:rFonts w:ascii="Arial" w:hAnsi="Arial" w:cs="Arial"/>
                          <w:b/>
                        </w:rPr>
                      </w:pPr>
                      <w:r w:rsidRPr="00F654C0">
                        <w:rPr>
                          <w:rFonts w:ascii="Arial" w:hAnsi="Arial" w:cs="Arial"/>
                          <w:b/>
                          <w:highlight w:val="cyan"/>
                        </w:rPr>
                        <w:t>Add logo of partner institution</w:t>
                      </w:r>
                    </w:p>
                    <w:p w14:paraId="53342D35" w14:textId="77777777" w:rsidR="006226E0" w:rsidRPr="00230F8C" w:rsidRDefault="006226E0" w:rsidP="006226E0">
                      <w:pPr>
                        <w:jc w:val="center"/>
                        <w:rPr>
                          <w:rFonts w:ascii="Arial" w:hAnsi="Arial" w:cs="Arial"/>
                          <w:b/>
                        </w:rPr>
                      </w:pPr>
                    </w:p>
                    <w:p w14:paraId="13B72E70" w14:textId="2A200331" w:rsidR="006226E0" w:rsidRPr="00230F8C" w:rsidRDefault="003D2D80" w:rsidP="006226E0">
                      <w:pPr>
                        <w:jc w:val="center"/>
                        <w:rPr>
                          <w:rFonts w:ascii="Arial" w:hAnsi="Arial" w:cs="Arial"/>
                          <w:b/>
                        </w:rPr>
                      </w:pPr>
                      <w:r>
                        <w:rPr>
                          <w:rFonts w:ascii="Arial" w:hAnsi="Arial" w:cs="Arial"/>
                          <w:b/>
                          <w:highlight w:val="yellow"/>
                        </w:rPr>
                        <w:t>Please d</w:t>
                      </w:r>
                      <w:r w:rsidR="000343A3" w:rsidRPr="00230F8C">
                        <w:rPr>
                          <w:rFonts w:ascii="Arial" w:hAnsi="Arial" w:cs="Arial"/>
                          <w:b/>
                          <w:highlight w:val="yellow"/>
                        </w:rPr>
                        <w:t xml:space="preserve">elete this </w:t>
                      </w:r>
                      <w:r w:rsidR="000343A3" w:rsidRPr="003D2D80">
                        <w:rPr>
                          <w:rFonts w:ascii="Arial" w:hAnsi="Arial" w:cs="Arial"/>
                          <w:b/>
                          <w:highlight w:val="yellow"/>
                        </w:rPr>
                        <w:t>box</w:t>
                      </w:r>
                      <w:r w:rsidRPr="003D2D80">
                        <w:rPr>
                          <w:rFonts w:ascii="Arial" w:hAnsi="Arial" w:cs="Arial"/>
                          <w:b/>
                          <w:highlight w:val="yellow"/>
                        </w:rPr>
                        <w:t xml:space="preserve"> before sharing with students</w:t>
                      </w:r>
                    </w:p>
                    <w:p w14:paraId="757D2C8A" w14:textId="77777777" w:rsidR="006226E0" w:rsidRDefault="006226E0" w:rsidP="006226E0"/>
                  </w:txbxContent>
                </v:textbox>
                <w10:wrap type="square"/>
              </v:shape>
            </w:pict>
          </mc:Fallback>
        </mc:AlternateContent>
      </w:r>
      <w:r w:rsidR="00D6046D">
        <w:rPr>
          <w:rFonts w:ascii="Arial" w:hAnsi="Arial" w:cs="Arial"/>
          <w:noProof/>
          <w:sz w:val="28"/>
          <w:szCs w:val="28"/>
          <w:lang w:eastAsia="en-GB"/>
        </w:rPr>
        <w:drawing>
          <wp:anchor distT="0" distB="0" distL="114300" distR="114300" simplePos="0" relativeHeight="251717632" behindDoc="1" locked="0" layoutInCell="1" allowOverlap="1" wp14:anchorId="00431B78" wp14:editId="4BB83B6A">
            <wp:simplePos x="0" y="0"/>
            <wp:positionH relativeFrom="margin">
              <wp:posOffset>-854710</wp:posOffset>
            </wp:positionH>
            <wp:positionV relativeFrom="paragraph">
              <wp:posOffset>1323975</wp:posOffset>
            </wp:positionV>
            <wp:extent cx="8458200" cy="8333105"/>
            <wp:effectExtent l="0" t="0" r="0" b="0"/>
            <wp:wrapNone/>
            <wp:docPr id="1549415974" name="Picture 20" descr="A person and person sitting on a le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15974" name="Picture 20" descr="A person and person sitting on a ledge&#10;&#10;AI-generated content may be incorrect."/>
                    <pic:cNvPicPr/>
                  </pic:nvPicPr>
                  <pic:blipFill>
                    <a:blip r:embed="rId16">
                      <a:extLst>
                        <a:ext uri="{28A0092B-C50C-407E-A947-70E740481C1C}">
                          <a14:useLocalDpi xmlns:a14="http://schemas.microsoft.com/office/drawing/2010/main" val="0"/>
                        </a:ext>
                      </a:extLst>
                    </a:blip>
                    <a:srcRect l="16146" r="16146"/>
                    <a:stretch>
                      <a:fillRect/>
                    </a:stretch>
                  </pic:blipFill>
                  <pic:spPr bwMode="auto">
                    <a:xfrm>
                      <a:off x="0" y="0"/>
                      <a:ext cx="8458200" cy="8333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046D" w:rsidRPr="009A0E16">
        <w:rPr>
          <w:rFonts w:ascii="Arial" w:hAnsi="Arial" w:cs="Arial"/>
          <w:noProof/>
          <w:sz w:val="28"/>
          <w:szCs w:val="28"/>
          <w:lang w:eastAsia="en-GB"/>
        </w:rPr>
        <mc:AlternateContent>
          <mc:Choice Requires="wps">
            <w:drawing>
              <wp:anchor distT="45720" distB="45720" distL="114300" distR="114300" simplePos="0" relativeHeight="251719680" behindDoc="1" locked="1" layoutInCell="1" allowOverlap="1" wp14:anchorId="4B16C3E8" wp14:editId="1D64C19E">
                <wp:simplePos x="0" y="0"/>
                <wp:positionH relativeFrom="page">
                  <wp:posOffset>410210</wp:posOffset>
                </wp:positionH>
                <wp:positionV relativeFrom="page">
                  <wp:posOffset>2875280</wp:posOffset>
                </wp:positionV>
                <wp:extent cx="6708775" cy="648335"/>
                <wp:effectExtent l="0" t="0" r="0" b="0"/>
                <wp:wrapNone/>
                <wp:docPr id="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8775" cy="648335"/>
                        </a:xfrm>
                        <a:prstGeom prst="rect">
                          <a:avLst/>
                        </a:prstGeom>
                        <a:noFill/>
                        <a:ln w="9525">
                          <a:noFill/>
                          <a:miter lim="800000"/>
                          <a:headEnd/>
                          <a:tailEnd/>
                        </a:ln>
                      </wps:spPr>
                      <wps:txbx>
                        <w:txbxContent>
                          <w:p w14:paraId="36C47F13" w14:textId="77777777" w:rsidR="00D6046D" w:rsidRPr="003C5818" w:rsidRDefault="00D6046D" w:rsidP="00D6046D">
                            <w:pPr>
                              <w:suppressAutoHyphens/>
                              <w:spacing w:line="380" w:lineRule="exact"/>
                              <w:rPr>
                                <w:rFonts w:ascii="Arial" w:hAnsi="Arial" w:cs="Arial"/>
                                <w:b/>
                                <w:bCs/>
                                <w:color w:val="FFFFFF" w:themeColor="background1"/>
                                <w:sz w:val="42"/>
                                <w:szCs w:val="28"/>
                              </w:rPr>
                            </w:pPr>
                            <w:r w:rsidRPr="003C5818">
                              <w:rPr>
                                <w:rFonts w:ascii="Arial" w:hAnsi="Arial" w:cs="Arial"/>
                                <w:b/>
                                <w:bCs/>
                                <w:color w:val="FFFFFF" w:themeColor="background1"/>
                                <w:sz w:val="42"/>
                                <w:szCs w:val="28"/>
                                <w:highlight w:val="cyan"/>
                              </w:rPr>
                              <w:t>&lt;Course title&gt;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16C3E8" id="_x0000_s1027" type="#_x0000_t202" alt="&quot;&quot;" style="position:absolute;margin-left:32.3pt;margin-top:226.4pt;width:528.25pt;height:51.05pt;z-index:-25159680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" filled="f" stroked="f">
                <v:textbox inset="0,0,0,0">
                  <w:txbxContent>
                    <w:p w14:paraId="36C47F13" w14:textId="77777777" w:rsidR="00D6046D" w:rsidRPr="003C5818" w:rsidRDefault="00D6046D" w:rsidP="00D6046D">
                      <w:pPr>
                        <w:suppressAutoHyphens/>
                        <w:spacing w:line="380" w:lineRule="exact"/>
                        <w:rPr>
                          <w:rFonts w:ascii="Arial" w:hAnsi="Arial" w:cs="Arial"/>
                          <w:b/>
                          <w:bCs/>
                          <w:color w:val="FFFFFF" w:themeColor="background1"/>
                          <w:sz w:val="42"/>
                          <w:szCs w:val="28"/>
                        </w:rPr>
                      </w:pPr>
                      <w:r w:rsidRPr="003C5818">
                        <w:rPr>
                          <w:rFonts w:ascii="Arial" w:hAnsi="Arial" w:cs="Arial"/>
                          <w:b/>
                          <w:bCs/>
                          <w:color w:val="FFFFFF" w:themeColor="background1"/>
                          <w:sz w:val="42"/>
                          <w:szCs w:val="28"/>
                          <w:highlight w:val="cyan"/>
                        </w:rPr>
                        <w:t>&lt;Course title&gt;</w:t>
                      </w:r>
                    </w:p>
                  </w:txbxContent>
                </v:textbox>
                <w10:wrap anchorx="page" anchory="page"/>
                <w10:anchorlock/>
              </v:shape>
            </w:pict>
          </mc:Fallback>
        </mc:AlternateContent>
      </w:r>
      <w:r w:rsidR="00D6046D" w:rsidRPr="006567B0">
        <w:rPr>
          <w:rFonts w:ascii="Humnst777 BT" w:hAnsi="Humnst777 BT"/>
          <w:caps/>
          <w:noProof/>
          <w:color w:val="E42313"/>
          <w:sz w:val="48"/>
          <w:szCs w:val="48"/>
          <w:lang w:eastAsia="en-GB"/>
        </w:rPr>
        <mc:AlternateContent>
          <mc:Choice Requires="wps">
            <w:drawing>
              <wp:anchor distT="45720" distB="45720" distL="114300" distR="114300" simplePos="0" relativeHeight="251720704" behindDoc="1" locked="1" layoutInCell="1" allowOverlap="1" wp14:anchorId="4A942FDC" wp14:editId="32450886">
                <wp:simplePos x="0" y="0"/>
                <wp:positionH relativeFrom="page">
                  <wp:posOffset>379730</wp:posOffset>
                </wp:positionH>
                <wp:positionV relativeFrom="topMargin">
                  <wp:posOffset>444500</wp:posOffset>
                </wp:positionV>
                <wp:extent cx="6877050" cy="1201420"/>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0" cy="1201420"/>
                        </a:xfrm>
                        <a:prstGeom prst="rect">
                          <a:avLst/>
                        </a:prstGeom>
                        <a:noFill/>
                        <a:ln w="9525">
                          <a:noFill/>
                          <a:miter lim="800000"/>
                          <a:headEnd/>
                          <a:tailEnd/>
                        </a:ln>
                      </wps:spPr>
                      <wps:txbx>
                        <w:txbxContent>
                          <w:p w14:paraId="2B4BC02A" w14:textId="77777777" w:rsidR="00D6046D" w:rsidRPr="00CB2A49" w:rsidRDefault="00D6046D" w:rsidP="00D6046D">
                            <w:pPr>
                              <w:spacing w:line="240" w:lineRule="auto"/>
                              <w:rPr>
                                <w:rFonts w:ascii="Arial" w:hAnsi="Arial" w:cs="Arial"/>
                                <w:b/>
                                <w:bCs/>
                                <w:caps/>
                                <w:color w:val="FFFFFF" w:themeColor="background1"/>
                                <w:sz w:val="72"/>
                                <w:szCs w:val="72"/>
                              </w:rPr>
                            </w:pPr>
                            <w:r>
                              <w:rPr>
                                <w:rFonts w:ascii="Arial" w:hAnsi="Arial" w:cs="Arial"/>
                                <w:b/>
                                <w:bCs/>
                                <w:caps/>
                                <w:color w:val="FFFFFF" w:themeColor="background1"/>
                                <w:sz w:val="72"/>
                                <w:szCs w:val="72"/>
                              </w:rPr>
                              <w:t>S</w:t>
                            </w:r>
                            <w:r>
                              <w:rPr>
                                <w:rFonts w:ascii="Arial" w:hAnsi="Arial" w:cs="Arial"/>
                                <w:b/>
                                <w:bCs/>
                                <w:color w:val="FFFFFF" w:themeColor="background1"/>
                                <w:sz w:val="72"/>
                                <w:szCs w:val="72"/>
                              </w:rPr>
                              <w:t>tudent Course Handbook</w:t>
                            </w:r>
                          </w:p>
                          <w:p w14:paraId="1417D0F2" w14:textId="77777777" w:rsidR="00D6046D" w:rsidRPr="00CB2A49" w:rsidRDefault="00D6046D" w:rsidP="00D6046D">
                            <w:pPr>
                              <w:spacing w:line="240" w:lineRule="auto"/>
                              <w:rPr>
                                <w:rFonts w:ascii="Arial" w:hAnsi="Arial" w:cs="Arial"/>
                                <w:b/>
                                <w:bCs/>
                                <w:caps/>
                                <w:color w:val="FFFFFF" w:themeColor="background1"/>
                                <w:sz w:val="72"/>
                                <w:szCs w:val="72"/>
                              </w:rPr>
                            </w:pPr>
                            <w:r w:rsidRPr="00CB2A49">
                              <w:rPr>
                                <w:rFonts w:ascii="Arial" w:hAnsi="Arial" w:cs="Arial"/>
                                <w:b/>
                                <w:bCs/>
                                <w:caps/>
                                <w:color w:val="FFFFFF" w:themeColor="background1"/>
                                <w:sz w:val="72"/>
                                <w:szCs w:val="72"/>
                              </w:rPr>
                              <w:t>2025/26</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942FDC" id="_x0000_s1028" type="#_x0000_t202" alt="&quot;&quot;" style="position:absolute;margin-left:29.9pt;margin-top:35pt;width:541.5pt;height:94.6pt;z-index:-251595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" filled="f" stroked="f">
                <v:textbox inset="0,0,0,0">
                  <w:txbxContent>
                    <w:p w14:paraId="2B4BC02A" w14:textId="77777777" w:rsidR="00D6046D" w:rsidRPr="00CB2A49" w:rsidRDefault="00D6046D" w:rsidP="00D6046D">
                      <w:pPr>
                        <w:spacing w:line="240" w:lineRule="auto"/>
                        <w:rPr>
                          <w:rFonts w:ascii="Arial" w:hAnsi="Arial" w:cs="Arial"/>
                          <w:b/>
                          <w:bCs/>
                          <w:caps/>
                          <w:color w:val="FFFFFF" w:themeColor="background1"/>
                          <w:sz w:val="72"/>
                          <w:szCs w:val="72"/>
                        </w:rPr>
                      </w:pPr>
                      <w:r>
                        <w:rPr>
                          <w:rFonts w:ascii="Arial" w:hAnsi="Arial" w:cs="Arial"/>
                          <w:b/>
                          <w:bCs/>
                          <w:caps/>
                          <w:color w:val="FFFFFF" w:themeColor="background1"/>
                          <w:sz w:val="72"/>
                          <w:szCs w:val="72"/>
                        </w:rPr>
                        <w:t>S</w:t>
                      </w:r>
                      <w:r>
                        <w:rPr>
                          <w:rFonts w:ascii="Arial" w:hAnsi="Arial" w:cs="Arial"/>
                          <w:b/>
                          <w:bCs/>
                          <w:color w:val="FFFFFF" w:themeColor="background1"/>
                          <w:sz w:val="72"/>
                          <w:szCs w:val="72"/>
                        </w:rPr>
                        <w:t>tudent Course Handbook</w:t>
                      </w:r>
                    </w:p>
                    <w:p w14:paraId="1417D0F2" w14:textId="77777777" w:rsidR="00D6046D" w:rsidRPr="00CB2A49" w:rsidRDefault="00D6046D" w:rsidP="00D6046D">
                      <w:pPr>
                        <w:spacing w:line="240" w:lineRule="auto"/>
                        <w:rPr>
                          <w:rFonts w:ascii="Arial" w:hAnsi="Arial" w:cs="Arial"/>
                          <w:b/>
                          <w:bCs/>
                          <w:caps/>
                          <w:color w:val="FFFFFF" w:themeColor="background1"/>
                          <w:sz w:val="72"/>
                          <w:szCs w:val="72"/>
                        </w:rPr>
                      </w:pPr>
                      <w:r w:rsidRPr="00CB2A49">
                        <w:rPr>
                          <w:rFonts w:ascii="Arial" w:hAnsi="Arial" w:cs="Arial"/>
                          <w:b/>
                          <w:bCs/>
                          <w:caps/>
                          <w:color w:val="FFFFFF" w:themeColor="background1"/>
                          <w:sz w:val="72"/>
                          <w:szCs w:val="72"/>
                        </w:rPr>
                        <w:t>2025/26</w:t>
                      </w:r>
                    </w:p>
                  </w:txbxContent>
                </v:textbox>
                <w10:wrap anchorx="page" anchory="margin"/>
                <w10:anchorlock/>
              </v:shape>
            </w:pict>
          </mc:Fallback>
        </mc:AlternateContent>
      </w:r>
      <w:r w:rsidR="00D6046D" w:rsidRPr="00230F8C">
        <w:rPr>
          <w:rFonts w:ascii="Arial" w:hAnsi="Arial" w:cs="Arial"/>
          <w:noProof/>
          <w:sz w:val="28"/>
          <w:szCs w:val="28"/>
          <w:lang w:eastAsia="en-GB"/>
        </w:rPr>
        <mc:AlternateContent>
          <mc:Choice Requires="wps">
            <w:drawing>
              <wp:anchor distT="45720" distB="45720" distL="114300" distR="114300" simplePos="0" relativeHeight="251721728" behindDoc="1" locked="1" layoutInCell="1" allowOverlap="1" wp14:anchorId="4D14C7B1" wp14:editId="22B26E7F">
                <wp:simplePos x="0" y="0"/>
                <wp:positionH relativeFrom="page">
                  <wp:posOffset>409575</wp:posOffset>
                </wp:positionH>
                <wp:positionV relativeFrom="page">
                  <wp:posOffset>1925320</wp:posOffset>
                </wp:positionV>
                <wp:extent cx="4732655" cy="990600"/>
                <wp:effectExtent l="0" t="0" r="10795" b="0"/>
                <wp:wrapNone/>
                <wp:docPr id="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2655" cy="990600"/>
                        </a:xfrm>
                        <a:prstGeom prst="rect">
                          <a:avLst/>
                        </a:prstGeom>
                        <a:noFill/>
                        <a:ln w="9525">
                          <a:noFill/>
                          <a:miter lim="800000"/>
                          <a:headEnd/>
                          <a:tailEnd/>
                        </a:ln>
                      </wps:spPr>
                      <wps:txbx>
                        <w:txbxContent>
                          <w:p w14:paraId="70B7848A" w14:textId="77777777" w:rsidR="00D6046D" w:rsidRPr="00274B23" w:rsidRDefault="00D6046D" w:rsidP="00D6046D">
                            <w:pPr>
                              <w:suppressAutoHyphens/>
                              <w:spacing w:line="380" w:lineRule="exact"/>
                              <w:rPr>
                                <w:rFonts w:ascii="Arial" w:hAnsi="Arial" w:cs="Arial"/>
                                <w:color w:val="FFFFFF" w:themeColor="background1"/>
                                <w:sz w:val="42"/>
                                <w:szCs w:val="28"/>
                                <w:highlight w:val="cyan"/>
                              </w:rPr>
                            </w:pPr>
                            <w:r w:rsidRPr="00274B23">
                              <w:rPr>
                                <w:rFonts w:ascii="Arial" w:hAnsi="Arial" w:cs="Arial"/>
                                <w:color w:val="FFFFFF" w:themeColor="background1"/>
                                <w:sz w:val="42"/>
                                <w:szCs w:val="28"/>
                                <w:highlight w:val="cyan"/>
                              </w:rPr>
                              <w:t xml:space="preserve">School of &lt;school&gt; </w:t>
                            </w:r>
                          </w:p>
                          <w:p w14:paraId="4B649DEA" w14:textId="77777777" w:rsidR="00D6046D" w:rsidRPr="00274B23" w:rsidRDefault="00D6046D" w:rsidP="00D6046D">
                            <w:pPr>
                              <w:suppressAutoHyphens/>
                              <w:spacing w:line="380" w:lineRule="exact"/>
                              <w:rPr>
                                <w:rFonts w:ascii="Arial" w:hAnsi="Arial" w:cs="Arial"/>
                                <w:color w:val="FFFFFF" w:themeColor="background1"/>
                                <w:sz w:val="42"/>
                                <w:szCs w:val="28"/>
                              </w:rPr>
                            </w:pPr>
                            <w:r w:rsidRPr="00274B23">
                              <w:rPr>
                                <w:rFonts w:ascii="Arial" w:hAnsi="Arial" w:cs="Arial"/>
                                <w:color w:val="FFFFFF" w:themeColor="background1"/>
                                <w:sz w:val="42"/>
                                <w:szCs w:val="28"/>
                                <w:highlight w:val="cyan"/>
                              </w:rPr>
                              <w:t>&lt;Name of collaborative partner&gt;</w:t>
                            </w:r>
                          </w:p>
                          <w:p w14:paraId="6E0AF68B" w14:textId="77777777" w:rsidR="00D6046D" w:rsidRPr="00274B23" w:rsidRDefault="00D6046D" w:rsidP="00D6046D">
                            <w:pPr>
                              <w:suppressAutoHyphens/>
                              <w:spacing w:line="380" w:lineRule="exact"/>
                              <w:rPr>
                                <w:rFonts w:ascii="Humnst777 BT" w:hAnsi="Humnst777 BT"/>
                                <w:color w:val="FFFFFF" w:themeColor="background1"/>
                                <w:sz w:val="42"/>
                                <w:szCs w:val="2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14C7B1" id="_x0000_s1029" type="#_x0000_t202" alt="&quot;&quot;" style="position:absolute;margin-left:32.25pt;margin-top:151.6pt;width:372.65pt;height:78pt;z-index:-2515947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" filled="f" stroked="f">
                <v:textbox inset="0,0,0,0">
                  <w:txbxContent>
                    <w:p w14:paraId="70B7848A" w14:textId="77777777" w:rsidR="00D6046D" w:rsidRPr="00274B23" w:rsidRDefault="00D6046D" w:rsidP="00D6046D">
                      <w:pPr>
                        <w:suppressAutoHyphens/>
                        <w:spacing w:line="380" w:lineRule="exact"/>
                        <w:rPr>
                          <w:rFonts w:ascii="Arial" w:hAnsi="Arial" w:cs="Arial"/>
                          <w:color w:val="FFFFFF" w:themeColor="background1"/>
                          <w:sz w:val="42"/>
                          <w:szCs w:val="28"/>
                          <w:highlight w:val="cyan"/>
                        </w:rPr>
                      </w:pPr>
                      <w:r w:rsidRPr="00274B23">
                        <w:rPr>
                          <w:rFonts w:ascii="Arial" w:hAnsi="Arial" w:cs="Arial"/>
                          <w:color w:val="FFFFFF" w:themeColor="background1"/>
                          <w:sz w:val="42"/>
                          <w:szCs w:val="28"/>
                          <w:highlight w:val="cyan"/>
                        </w:rPr>
                        <w:t xml:space="preserve">School of &lt;school&gt; </w:t>
                      </w:r>
                    </w:p>
                    <w:p w14:paraId="4B649DEA" w14:textId="77777777" w:rsidR="00D6046D" w:rsidRPr="00274B23" w:rsidRDefault="00D6046D" w:rsidP="00D6046D">
                      <w:pPr>
                        <w:suppressAutoHyphens/>
                        <w:spacing w:line="380" w:lineRule="exact"/>
                        <w:rPr>
                          <w:rFonts w:ascii="Arial" w:hAnsi="Arial" w:cs="Arial"/>
                          <w:color w:val="FFFFFF" w:themeColor="background1"/>
                          <w:sz w:val="42"/>
                          <w:szCs w:val="28"/>
                        </w:rPr>
                      </w:pPr>
                      <w:r w:rsidRPr="00274B23">
                        <w:rPr>
                          <w:rFonts w:ascii="Arial" w:hAnsi="Arial" w:cs="Arial"/>
                          <w:color w:val="FFFFFF" w:themeColor="background1"/>
                          <w:sz w:val="42"/>
                          <w:szCs w:val="28"/>
                          <w:highlight w:val="cyan"/>
                        </w:rPr>
                        <w:t>&lt;Name of collaborative partner&gt;</w:t>
                      </w:r>
                    </w:p>
                    <w:p w14:paraId="6E0AF68B" w14:textId="77777777" w:rsidR="00D6046D" w:rsidRPr="00274B23" w:rsidRDefault="00D6046D" w:rsidP="00D6046D">
                      <w:pPr>
                        <w:suppressAutoHyphens/>
                        <w:spacing w:line="380" w:lineRule="exact"/>
                        <w:rPr>
                          <w:rFonts w:ascii="Humnst777 BT" w:hAnsi="Humnst777 BT"/>
                          <w:color w:val="FFFFFF" w:themeColor="background1"/>
                          <w:sz w:val="42"/>
                          <w:szCs w:val="28"/>
                        </w:rPr>
                      </w:pPr>
                    </w:p>
                  </w:txbxContent>
                </v:textbox>
                <w10:wrap anchorx="page" anchory="page"/>
                <w10:anchorlock/>
              </v:shape>
            </w:pict>
          </mc:Fallback>
        </mc:AlternateContent>
      </w:r>
    </w:p>
    <w:p w14:paraId="236E13A1" w14:textId="74589D9E" w:rsidR="008E09E2" w:rsidRPr="00230F8C" w:rsidRDefault="008E09E2" w:rsidP="00920A05">
      <w:pPr>
        <w:spacing w:line="240" w:lineRule="auto"/>
        <w:rPr>
          <w:rStyle w:val="roman"/>
          <w:rFonts w:ascii="Arial" w:hAnsi="Arial" w:cs="Arial"/>
        </w:rPr>
      </w:pPr>
    </w:p>
    <w:p w14:paraId="50F3D530" w14:textId="39CD7F83" w:rsidR="004C1F1F" w:rsidRPr="00230F8C" w:rsidRDefault="00EC2F09" w:rsidP="00227DB7">
      <w:pPr>
        <w:spacing w:line="240" w:lineRule="auto"/>
        <w:rPr>
          <w:rFonts w:ascii="Arial" w:hAnsi="Arial" w:cs="Arial"/>
          <w:caps/>
          <w:color w:val="E42313"/>
          <w:sz w:val="28"/>
          <w:szCs w:val="28"/>
        </w:rPr>
      </w:pPr>
      <w:r w:rsidRPr="00230F8C">
        <w:rPr>
          <w:rFonts w:ascii="Arial" w:hAnsi="Arial" w:cs="Arial"/>
          <w:caps/>
          <w:noProof/>
          <w:color w:val="E42313"/>
          <w:sz w:val="28"/>
          <w:szCs w:val="28"/>
          <w:lang w:eastAsia="en-GB"/>
        </w:rPr>
        <mc:AlternateContent>
          <mc:Choice Requires="wps">
            <w:drawing>
              <wp:anchor distT="45720" distB="45720" distL="114300" distR="114300" simplePos="0" relativeHeight="251642880" behindDoc="1" locked="1" layoutInCell="1" allowOverlap="0" wp14:anchorId="0989CFE4" wp14:editId="1CB0A0D0">
                <wp:simplePos x="0" y="0"/>
                <wp:positionH relativeFrom="page">
                  <wp:posOffset>540385</wp:posOffset>
                </wp:positionH>
                <wp:positionV relativeFrom="page">
                  <wp:posOffset>540385</wp:posOffset>
                </wp:positionV>
                <wp:extent cx="6840000" cy="1260000"/>
                <wp:effectExtent l="0" t="0" r="0" b="0"/>
                <wp:wrapNone/>
                <wp:docPr id="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0000" cy="1260000"/>
                        </a:xfrm>
                        <a:prstGeom prst="rect">
                          <a:avLst/>
                        </a:prstGeom>
                        <a:noFill/>
                        <a:ln w="9525">
                          <a:noFill/>
                          <a:miter lim="800000"/>
                          <a:headEnd/>
                          <a:tailEnd/>
                        </a:ln>
                      </wps:spPr>
                      <wps:txbx>
                        <w:txbxContent>
                          <w:p w14:paraId="357C5123" w14:textId="77777777" w:rsidR="005D0C12" w:rsidRPr="00C52B6B" w:rsidRDefault="005D0C12" w:rsidP="005D0C12">
                            <w:pPr>
                              <w:suppressAutoHyphens/>
                              <w:spacing w:line="420" w:lineRule="exact"/>
                              <w:rPr>
                                <w:rFonts w:ascii="Arial" w:hAnsi="Arial" w:cs="Arial"/>
                                <w:b/>
                                <w:caps/>
                                <w:color w:val="0A1E59"/>
                                <w:sz w:val="48"/>
                                <w:szCs w:val="28"/>
                              </w:rPr>
                            </w:pPr>
                            <w:r w:rsidRPr="00C52B6B">
                              <w:rPr>
                                <w:rFonts w:ascii="Arial" w:hAnsi="Arial" w:cs="Arial"/>
                                <w:b/>
                                <w:color w:val="0A1E59"/>
                                <w:sz w:val="48"/>
                                <w:szCs w:val="28"/>
                              </w:rPr>
                              <w:t xml:space="preserve">Your </w:t>
                            </w:r>
                          </w:p>
                          <w:p w14:paraId="7D41810E" w14:textId="77777777" w:rsidR="005D0C12" w:rsidRPr="00C52B6B" w:rsidRDefault="005D0C12" w:rsidP="005D0C12">
                            <w:pPr>
                              <w:suppressAutoHyphens/>
                              <w:spacing w:line="420" w:lineRule="exact"/>
                              <w:rPr>
                                <w:rFonts w:ascii="Arial" w:hAnsi="Arial" w:cs="Arial"/>
                                <w:b/>
                                <w:caps/>
                                <w:color w:val="0A1E59"/>
                                <w:sz w:val="48"/>
                                <w:szCs w:val="28"/>
                              </w:rPr>
                            </w:pPr>
                            <w:r w:rsidRPr="00C52B6B">
                              <w:rPr>
                                <w:rFonts w:ascii="Arial" w:hAnsi="Arial" w:cs="Arial"/>
                                <w:b/>
                                <w:color w:val="0A1E59"/>
                                <w:sz w:val="48"/>
                                <w:szCs w:val="28"/>
                              </w:rPr>
                              <w:t>Course</w:t>
                            </w:r>
                          </w:p>
                          <w:p w14:paraId="5500F204" w14:textId="77777777" w:rsidR="005D0C12" w:rsidRPr="00C52B6B" w:rsidRDefault="005D0C12" w:rsidP="005D0C12">
                            <w:pPr>
                              <w:suppressAutoHyphens/>
                              <w:spacing w:line="420" w:lineRule="exact"/>
                              <w:rPr>
                                <w:rFonts w:ascii="Arial" w:hAnsi="Arial" w:cs="Arial"/>
                                <w:b/>
                                <w:caps/>
                                <w:color w:val="0A1E59"/>
                                <w:sz w:val="48"/>
                                <w:szCs w:val="28"/>
                              </w:rPr>
                            </w:pPr>
                            <w:r w:rsidRPr="00C52B6B">
                              <w:rPr>
                                <w:rFonts w:ascii="Arial" w:hAnsi="Arial" w:cs="Arial"/>
                                <w:b/>
                                <w:color w:val="0A1E59"/>
                                <w:sz w:val="48"/>
                                <w:szCs w:val="28"/>
                              </w:rPr>
                              <w:t>Handbook</w:t>
                            </w:r>
                          </w:p>
                          <w:p w14:paraId="241299B3" w14:textId="7929039B" w:rsidR="000866EC" w:rsidRPr="00EB14DE" w:rsidRDefault="000866EC" w:rsidP="00EC2F09">
                            <w:pPr>
                              <w:suppressAutoHyphens/>
                              <w:spacing w:line="420" w:lineRule="exact"/>
                              <w:rPr>
                                <w:rFonts w:ascii="Arial" w:hAnsi="Arial" w:cs="Arial"/>
                                <w:b/>
                                <w:caps/>
                                <w:color w:val="7B766F"/>
                                <w:sz w:val="40"/>
                                <w:szCs w:val="4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89CFE4" id="_x0000_s1030" type="#_x0000_t202" alt="&quot;&quot;" style="position:absolute;margin-left:42.55pt;margin-top:42.55pt;width:538.6pt;height:99.2pt;z-index:-25167360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" o:allowoverlap="f" filled="f" stroked="f">
                <v:textbox inset="0,0,0,0">
                  <w:txbxContent>
                    <w:p w14:paraId="357C5123" w14:textId="77777777" w:rsidR="005D0C12" w:rsidRPr="00C52B6B" w:rsidRDefault="005D0C12" w:rsidP="005D0C12">
                      <w:pPr>
                        <w:suppressAutoHyphens/>
                        <w:spacing w:line="420" w:lineRule="exact"/>
                        <w:rPr>
                          <w:rFonts w:ascii="Arial" w:hAnsi="Arial" w:cs="Arial"/>
                          <w:b/>
                          <w:caps/>
                          <w:color w:val="0A1E59"/>
                          <w:sz w:val="48"/>
                          <w:szCs w:val="28"/>
                        </w:rPr>
                      </w:pPr>
                      <w:r w:rsidRPr="00C52B6B">
                        <w:rPr>
                          <w:rFonts w:ascii="Arial" w:hAnsi="Arial" w:cs="Arial"/>
                          <w:b/>
                          <w:color w:val="0A1E59"/>
                          <w:sz w:val="48"/>
                          <w:szCs w:val="28"/>
                        </w:rPr>
                        <w:t xml:space="preserve">Your </w:t>
                      </w:r>
                    </w:p>
                    <w:p w14:paraId="7D41810E" w14:textId="77777777" w:rsidR="005D0C12" w:rsidRPr="00C52B6B" w:rsidRDefault="005D0C12" w:rsidP="005D0C12">
                      <w:pPr>
                        <w:suppressAutoHyphens/>
                        <w:spacing w:line="420" w:lineRule="exact"/>
                        <w:rPr>
                          <w:rFonts w:ascii="Arial" w:hAnsi="Arial" w:cs="Arial"/>
                          <w:b/>
                          <w:caps/>
                          <w:color w:val="0A1E59"/>
                          <w:sz w:val="48"/>
                          <w:szCs w:val="28"/>
                        </w:rPr>
                      </w:pPr>
                      <w:r w:rsidRPr="00C52B6B">
                        <w:rPr>
                          <w:rFonts w:ascii="Arial" w:hAnsi="Arial" w:cs="Arial"/>
                          <w:b/>
                          <w:color w:val="0A1E59"/>
                          <w:sz w:val="48"/>
                          <w:szCs w:val="28"/>
                        </w:rPr>
                        <w:t>Course</w:t>
                      </w:r>
                    </w:p>
                    <w:p w14:paraId="5500F204" w14:textId="77777777" w:rsidR="005D0C12" w:rsidRPr="00C52B6B" w:rsidRDefault="005D0C12" w:rsidP="005D0C12">
                      <w:pPr>
                        <w:suppressAutoHyphens/>
                        <w:spacing w:line="420" w:lineRule="exact"/>
                        <w:rPr>
                          <w:rFonts w:ascii="Arial" w:hAnsi="Arial" w:cs="Arial"/>
                          <w:b/>
                          <w:caps/>
                          <w:color w:val="0A1E59"/>
                          <w:sz w:val="48"/>
                          <w:szCs w:val="28"/>
                        </w:rPr>
                      </w:pPr>
                      <w:r w:rsidRPr="00C52B6B">
                        <w:rPr>
                          <w:rFonts w:ascii="Arial" w:hAnsi="Arial" w:cs="Arial"/>
                          <w:b/>
                          <w:color w:val="0A1E59"/>
                          <w:sz w:val="48"/>
                          <w:szCs w:val="28"/>
                        </w:rPr>
                        <w:t>Handbook</w:t>
                      </w:r>
                    </w:p>
                    <w:p w14:paraId="241299B3" w14:textId="7929039B" w:rsidR="000866EC" w:rsidRPr="00EB14DE" w:rsidRDefault="000866EC" w:rsidP="00EC2F09">
                      <w:pPr>
                        <w:suppressAutoHyphens/>
                        <w:spacing w:line="420" w:lineRule="exact"/>
                        <w:rPr>
                          <w:rFonts w:ascii="Arial" w:hAnsi="Arial" w:cs="Arial"/>
                          <w:b/>
                          <w:caps/>
                          <w:color w:val="7B766F"/>
                          <w:sz w:val="40"/>
                          <w:szCs w:val="40"/>
                        </w:rPr>
                      </w:pPr>
                    </w:p>
                  </w:txbxContent>
                </v:textbox>
                <w10:wrap anchorx="page" anchory="page"/>
                <w10:anchorlock/>
              </v:shape>
            </w:pict>
          </mc:Fallback>
        </mc:AlternateContent>
      </w:r>
    </w:p>
    <w:p w14:paraId="59CFC6A6" w14:textId="4671DEE2" w:rsidR="004C1F1F" w:rsidRPr="00230F8C" w:rsidRDefault="004C1F1F" w:rsidP="008640AB">
      <w:pPr>
        <w:rPr>
          <w:rFonts w:ascii="Arial" w:hAnsi="Arial" w:cs="Arial"/>
          <w:caps/>
          <w:color w:val="E42313"/>
          <w:sz w:val="28"/>
          <w:szCs w:val="28"/>
        </w:rPr>
      </w:pPr>
    </w:p>
    <w:p w14:paraId="4DDF2780" w14:textId="77777777" w:rsidR="004635D0" w:rsidRPr="00EB14DE" w:rsidRDefault="004635D0" w:rsidP="004635D0">
      <w:pPr>
        <w:suppressAutoHyphens/>
        <w:autoSpaceDE w:val="0"/>
        <w:autoSpaceDN w:val="0"/>
        <w:adjustRightInd w:val="0"/>
        <w:spacing w:after="227" w:line="288" w:lineRule="auto"/>
        <w:textAlignment w:val="center"/>
        <w:rPr>
          <w:rStyle w:val="roman"/>
          <w:rFonts w:ascii="Arial" w:hAnsi="Arial" w:cs="Arial"/>
          <w:sz w:val="24"/>
          <w:szCs w:val="24"/>
        </w:rPr>
      </w:pPr>
      <w:r w:rsidRPr="00EB14DE">
        <w:rPr>
          <w:rStyle w:val="roman"/>
          <w:rFonts w:ascii="Arial" w:hAnsi="Arial" w:cs="Arial"/>
          <w:sz w:val="24"/>
          <w:szCs w:val="24"/>
        </w:rPr>
        <w:t xml:space="preserve">This handbook sets out a range of information about your course and points to </w:t>
      </w:r>
      <w:proofErr w:type="gramStart"/>
      <w:r w:rsidRPr="00EB14DE">
        <w:rPr>
          <w:rStyle w:val="roman"/>
          <w:rFonts w:ascii="Arial" w:hAnsi="Arial" w:cs="Arial"/>
          <w:sz w:val="24"/>
          <w:szCs w:val="24"/>
        </w:rPr>
        <w:t>a number of</w:t>
      </w:r>
      <w:proofErr w:type="gramEnd"/>
      <w:r w:rsidRPr="00EB14DE">
        <w:rPr>
          <w:rStyle w:val="roman"/>
          <w:rFonts w:ascii="Arial" w:hAnsi="Arial" w:cs="Arial"/>
          <w:sz w:val="24"/>
          <w:szCs w:val="24"/>
        </w:rPr>
        <w:t xml:space="preserve"> other important documents to help support you through your studies at </w:t>
      </w:r>
      <w:r w:rsidRPr="00EB14DE">
        <w:rPr>
          <w:rStyle w:val="roman"/>
          <w:rFonts w:ascii="Arial" w:hAnsi="Arial" w:cs="Arial"/>
          <w:sz w:val="24"/>
          <w:szCs w:val="24"/>
          <w:highlight w:val="cyan"/>
        </w:rPr>
        <w:t>&lt;insert name of partner institution&gt;</w:t>
      </w:r>
      <w:r w:rsidRPr="00EB14DE">
        <w:rPr>
          <w:rStyle w:val="roman"/>
          <w:rFonts w:ascii="Arial" w:hAnsi="Arial" w:cs="Arial"/>
          <w:sz w:val="24"/>
          <w:szCs w:val="24"/>
        </w:rPr>
        <w:t>.</w:t>
      </w:r>
    </w:p>
    <w:p w14:paraId="04FB2841" w14:textId="77777777" w:rsidR="004635D0" w:rsidRPr="00EB14DE" w:rsidRDefault="004635D0" w:rsidP="004635D0">
      <w:pPr>
        <w:suppressAutoHyphens/>
        <w:autoSpaceDE w:val="0"/>
        <w:autoSpaceDN w:val="0"/>
        <w:adjustRightInd w:val="0"/>
        <w:spacing w:after="113" w:line="288" w:lineRule="auto"/>
        <w:textAlignment w:val="center"/>
        <w:rPr>
          <w:rStyle w:val="roman"/>
          <w:rFonts w:ascii="Arial" w:hAnsi="Arial" w:cs="Arial"/>
          <w:sz w:val="24"/>
          <w:szCs w:val="24"/>
        </w:rPr>
      </w:pPr>
      <w:r w:rsidRPr="00EB14DE">
        <w:rPr>
          <w:rStyle w:val="roman"/>
          <w:rFonts w:ascii="Arial" w:hAnsi="Arial" w:cs="Arial"/>
          <w:sz w:val="24"/>
          <w:szCs w:val="24"/>
        </w:rPr>
        <w:t>The purpose of this handbook is to provide information about your course. It should be read in conjunction with the following:</w:t>
      </w:r>
    </w:p>
    <w:p w14:paraId="3243F56B" w14:textId="77777777" w:rsidR="004635D0" w:rsidRPr="00EB14DE" w:rsidRDefault="004635D0" w:rsidP="004635D0">
      <w:pPr>
        <w:pStyle w:val="ListParagraph"/>
        <w:numPr>
          <w:ilvl w:val="0"/>
          <w:numId w:val="28"/>
        </w:numPr>
        <w:suppressAutoHyphens/>
        <w:autoSpaceDE w:val="0"/>
        <w:autoSpaceDN w:val="0"/>
        <w:adjustRightInd w:val="0"/>
        <w:spacing w:after="113" w:line="288" w:lineRule="auto"/>
        <w:ind w:left="426"/>
        <w:textAlignment w:val="center"/>
        <w:rPr>
          <w:rStyle w:val="roman"/>
          <w:rFonts w:ascii="Arial" w:hAnsi="Arial" w:cs="Arial"/>
          <w:sz w:val="24"/>
          <w:szCs w:val="24"/>
        </w:rPr>
      </w:pPr>
      <w:r w:rsidRPr="00EB14DE">
        <w:rPr>
          <w:rStyle w:val="roman"/>
          <w:rFonts w:ascii="Arial" w:hAnsi="Arial" w:cs="Arial"/>
          <w:sz w:val="24"/>
          <w:szCs w:val="24"/>
        </w:rPr>
        <w:t>information that applies to all students on a CCCU course, bearing in mind that some will apply only to students studying in Canterbury:</w:t>
      </w:r>
      <w:r w:rsidRPr="00EB14DE">
        <w:rPr>
          <w:rFonts w:ascii="Arial" w:hAnsi="Arial" w:cs="Arial"/>
          <w:sz w:val="24"/>
          <w:szCs w:val="24"/>
        </w:rPr>
        <w:t xml:space="preserve"> </w:t>
      </w:r>
      <w:hyperlink r:id="rId17" w:history="1">
        <w:r w:rsidRPr="00EB14DE">
          <w:rPr>
            <w:rStyle w:val="Hyperlink"/>
            <w:rFonts w:ascii="Arial" w:hAnsi="Arial" w:cs="Arial"/>
            <w:sz w:val="24"/>
            <w:szCs w:val="24"/>
          </w:rPr>
          <w:t>Your Essential Guide</w:t>
        </w:r>
      </w:hyperlink>
      <w:r w:rsidRPr="00EB14DE">
        <w:rPr>
          <w:rStyle w:val="roman"/>
          <w:rFonts w:ascii="Arial" w:hAnsi="Arial" w:cs="Arial"/>
          <w:sz w:val="24"/>
          <w:szCs w:val="24"/>
        </w:rPr>
        <w:t xml:space="preserve">, which sets out general information relevant to all students at the University, and the </w:t>
      </w:r>
      <w:hyperlink r:id="rId18" w:history="1">
        <w:r w:rsidRPr="00EB14DE">
          <w:rPr>
            <w:rStyle w:val="Hyperlink"/>
            <w:rFonts w:ascii="Arial" w:hAnsi="Arial" w:cs="Arial"/>
            <w:sz w:val="24"/>
            <w:szCs w:val="24"/>
          </w:rPr>
          <w:t>Current Student webpages</w:t>
        </w:r>
      </w:hyperlink>
      <w:r w:rsidRPr="00EB14DE">
        <w:rPr>
          <w:rStyle w:val="roman"/>
          <w:rFonts w:ascii="Arial" w:hAnsi="Arial" w:cs="Arial"/>
          <w:sz w:val="24"/>
          <w:szCs w:val="24"/>
        </w:rPr>
        <w:t>.</w:t>
      </w:r>
    </w:p>
    <w:p w14:paraId="742ADF5D" w14:textId="77777777" w:rsidR="004635D0" w:rsidRPr="00EB14DE" w:rsidRDefault="004635D0" w:rsidP="004635D0">
      <w:pPr>
        <w:pStyle w:val="ListParagraph"/>
        <w:numPr>
          <w:ilvl w:val="0"/>
          <w:numId w:val="28"/>
        </w:numPr>
        <w:suppressAutoHyphens/>
        <w:autoSpaceDE w:val="0"/>
        <w:autoSpaceDN w:val="0"/>
        <w:adjustRightInd w:val="0"/>
        <w:spacing w:after="113" w:line="288" w:lineRule="auto"/>
        <w:ind w:left="426"/>
        <w:textAlignment w:val="center"/>
        <w:rPr>
          <w:rFonts w:ascii="Arial" w:eastAsia="Times New Roman" w:hAnsi="Arial" w:cs="Arial"/>
          <w:color w:val="000000"/>
          <w:sz w:val="24"/>
          <w:szCs w:val="24"/>
        </w:rPr>
      </w:pPr>
      <w:r w:rsidRPr="00EB14DE">
        <w:rPr>
          <w:rStyle w:val="roman"/>
          <w:rFonts w:ascii="Arial" w:hAnsi="Arial" w:cs="Arial"/>
          <w:sz w:val="24"/>
          <w:szCs w:val="24"/>
        </w:rPr>
        <w:t xml:space="preserve">Information relating to CCCU students at </w:t>
      </w:r>
      <w:r w:rsidRPr="00EB14DE">
        <w:rPr>
          <w:rStyle w:val="roman"/>
          <w:rFonts w:ascii="Arial" w:hAnsi="Arial" w:cs="Arial"/>
          <w:sz w:val="24"/>
          <w:szCs w:val="24"/>
          <w:highlight w:val="cyan"/>
        </w:rPr>
        <w:t>&lt;insert name of the partner institution&gt;</w:t>
      </w:r>
      <w:r w:rsidRPr="00EB14DE">
        <w:rPr>
          <w:rStyle w:val="roman"/>
          <w:rFonts w:ascii="Arial" w:hAnsi="Arial" w:cs="Arial"/>
          <w:sz w:val="24"/>
          <w:szCs w:val="24"/>
        </w:rPr>
        <w:t xml:space="preserve">: </w:t>
      </w:r>
      <w:r w:rsidRPr="00EB14DE">
        <w:rPr>
          <w:rFonts w:ascii="Arial" w:eastAsia="Times New Roman" w:hAnsi="Arial" w:cs="Arial"/>
          <w:sz w:val="24"/>
          <w:szCs w:val="24"/>
          <w:highlight w:val="cyan"/>
        </w:rPr>
        <w:t>&lt;insert partner web page&gt;</w:t>
      </w:r>
      <w:r w:rsidRPr="00EB14DE">
        <w:rPr>
          <w:rStyle w:val="Hyperlink"/>
          <w:rFonts w:ascii="Arial" w:eastAsia="Times New Roman" w:hAnsi="Arial" w:cs="Arial"/>
          <w:sz w:val="24"/>
          <w:szCs w:val="24"/>
        </w:rPr>
        <w:t xml:space="preserve"> </w:t>
      </w:r>
    </w:p>
    <w:p w14:paraId="2BC7D64B" w14:textId="77777777" w:rsidR="004635D0" w:rsidRPr="00EB14DE" w:rsidRDefault="004635D0" w:rsidP="004635D0">
      <w:pPr>
        <w:pStyle w:val="ListParagraph"/>
        <w:numPr>
          <w:ilvl w:val="0"/>
          <w:numId w:val="28"/>
        </w:numPr>
        <w:suppressAutoHyphens/>
        <w:autoSpaceDE w:val="0"/>
        <w:autoSpaceDN w:val="0"/>
        <w:adjustRightInd w:val="0"/>
        <w:spacing w:after="113" w:line="288" w:lineRule="auto"/>
        <w:ind w:left="426"/>
        <w:textAlignment w:val="center"/>
        <w:rPr>
          <w:rStyle w:val="roman"/>
          <w:rFonts w:ascii="Arial" w:hAnsi="Arial" w:cs="Arial"/>
          <w:sz w:val="24"/>
          <w:szCs w:val="24"/>
        </w:rPr>
      </w:pPr>
      <w:r w:rsidRPr="00EB14DE">
        <w:rPr>
          <w:rStyle w:val="roman"/>
          <w:rFonts w:ascii="Arial" w:hAnsi="Arial" w:cs="Arial"/>
          <w:sz w:val="24"/>
          <w:szCs w:val="24"/>
        </w:rPr>
        <w:t xml:space="preserve">your </w:t>
      </w:r>
      <w:r w:rsidRPr="00EB14DE">
        <w:rPr>
          <w:rStyle w:val="roman"/>
          <w:rFonts w:ascii="Arial" w:hAnsi="Arial" w:cs="Arial"/>
          <w:sz w:val="24"/>
          <w:szCs w:val="24"/>
          <w:highlight w:val="cyan"/>
        </w:rPr>
        <w:t>Module Handbooks</w:t>
      </w:r>
      <w:r w:rsidRPr="00EB14DE">
        <w:rPr>
          <w:rStyle w:val="roman"/>
          <w:rFonts w:ascii="Arial" w:hAnsi="Arial" w:cs="Arial"/>
          <w:sz w:val="24"/>
          <w:szCs w:val="24"/>
        </w:rPr>
        <w:t>, available on the Virtual Learning Environment.</w:t>
      </w:r>
    </w:p>
    <w:p w14:paraId="2C74B71E" w14:textId="77777777" w:rsidR="004635D0" w:rsidRPr="00EB14DE" w:rsidRDefault="004635D0" w:rsidP="004635D0">
      <w:pPr>
        <w:suppressAutoHyphens/>
        <w:autoSpaceDE w:val="0"/>
        <w:autoSpaceDN w:val="0"/>
        <w:adjustRightInd w:val="0"/>
        <w:spacing w:before="240" w:after="113" w:line="288" w:lineRule="auto"/>
        <w:textAlignment w:val="center"/>
        <w:rPr>
          <w:rStyle w:val="roman"/>
          <w:rFonts w:ascii="Arial" w:hAnsi="Arial" w:cs="Arial"/>
          <w:sz w:val="24"/>
          <w:szCs w:val="24"/>
        </w:rPr>
      </w:pPr>
      <w:r w:rsidRPr="00EB14DE">
        <w:rPr>
          <w:rStyle w:val="roman"/>
          <w:rFonts w:ascii="Arial" w:hAnsi="Arial" w:cs="Arial"/>
          <w:sz w:val="24"/>
          <w:szCs w:val="24"/>
        </w:rPr>
        <w:t xml:space="preserve">This information is designed to support you throughout your studies. It is important to familiarise yourself with it. </w:t>
      </w:r>
    </w:p>
    <w:p w14:paraId="76660B6F" w14:textId="77777777" w:rsidR="004635D0" w:rsidRDefault="004635D0">
      <w:pPr>
        <w:rPr>
          <w:rFonts w:ascii="Arial" w:hAnsi="Arial" w:cs="Arial"/>
          <w:caps/>
          <w:color w:val="E42313"/>
          <w:sz w:val="28"/>
          <w:szCs w:val="28"/>
        </w:rPr>
      </w:pPr>
    </w:p>
    <w:p w14:paraId="43D18641" w14:textId="77777777" w:rsidR="004635D0" w:rsidRPr="00EB14DE" w:rsidRDefault="004635D0" w:rsidP="004635D0">
      <w:pPr>
        <w:spacing w:line="360" w:lineRule="auto"/>
        <w:rPr>
          <w:rFonts w:ascii="Arial" w:hAnsi="Arial" w:cs="Arial"/>
          <w:b/>
          <w:caps/>
          <w:sz w:val="24"/>
          <w:szCs w:val="24"/>
        </w:rPr>
      </w:pPr>
      <w:r w:rsidRPr="0087771C">
        <w:rPr>
          <w:rFonts w:ascii="Arial" w:hAnsi="Arial" w:cs="Arial"/>
          <w:b/>
          <w:sz w:val="24"/>
          <w:szCs w:val="24"/>
        </w:rPr>
        <w:t>Do you have any queries after reading this guide?</w:t>
      </w:r>
    </w:p>
    <w:p w14:paraId="344A5A8A" w14:textId="77777777" w:rsidR="004635D0" w:rsidRPr="00230F8C" w:rsidRDefault="004635D0" w:rsidP="004635D0">
      <w:pPr>
        <w:spacing w:line="360" w:lineRule="auto"/>
        <w:rPr>
          <w:rFonts w:ascii="Arial" w:hAnsi="Arial" w:cs="Arial"/>
          <w:b/>
          <w:caps/>
          <w:sz w:val="19"/>
        </w:rPr>
      </w:pPr>
    </w:p>
    <w:p w14:paraId="097094CE" w14:textId="0A11835D" w:rsidR="004635D0" w:rsidRPr="004635D0" w:rsidRDefault="004635D0" w:rsidP="004635D0">
      <w:pPr>
        <w:spacing w:line="360" w:lineRule="auto"/>
        <w:rPr>
          <w:rFonts w:ascii="Arial" w:hAnsi="Arial" w:cs="Arial"/>
          <w:bCs/>
          <w:caps/>
          <w:sz w:val="24"/>
          <w:szCs w:val="24"/>
        </w:rPr>
      </w:pPr>
      <w:r w:rsidRPr="004635D0">
        <w:rPr>
          <w:rFonts w:ascii="Arial" w:hAnsi="Arial" w:cs="Arial"/>
          <w:bCs/>
          <w:sz w:val="24"/>
          <w:szCs w:val="24"/>
        </w:rPr>
        <w:t>For queries about the following areas contact:</w:t>
      </w:r>
    </w:p>
    <w:p w14:paraId="3F095869" w14:textId="77777777" w:rsidR="004635D0" w:rsidRPr="00DD4CD8" w:rsidRDefault="004635D0" w:rsidP="004635D0">
      <w:pPr>
        <w:spacing w:line="360" w:lineRule="auto"/>
        <w:rPr>
          <w:rFonts w:ascii="Arial" w:hAnsi="Arial" w:cs="Arial"/>
          <w:bCs/>
          <w:caps/>
          <w:sz w:val="24"/>
          <w:szCs w:val="24"/>
        </w:rPr>
      </w:pPr>
      <w:r w:rsidRPr="004D4352">
        <w:rPr>
          <w:rFonts w:ascii="Arial" w:hAnsi="Arial" w:cs="Arial"/>
          <w:b/>
          <w:sz w:val="24"/>
          <w:szCs w:val="24"/>
        </w:rPr>
        <w:t xml:space="preserve">Course enquiries - </w:t>
      </w:r>
      <w:r w:rsidRPr="00DD4CD8">
        <w:rPr>
          <w:rFonts w:ascii="Arial" w:hAnsi="Arial" w:cs="Arial"/>
          <w:bCs/>
          <w:sz w:val="24"/>
          <w:szCs w:val="24"/>
          <w:highlight w:val="cyan"/>
        </w:rPr>
        <w:t>&lt;insert contact email / phone number&gt;</w:t>
      </w:r>
    </w:p>
    <w:p w14:paraId="6491891C" w14:textId="77777777" w:rsidR="004635D0" w:rsidRPr="004D4352" w:rsidRDefault="004635D0" w:rsidP="004635D0">
      <w:pPr>
        <w:spacing w:line="360" w:lineRule="auto"/>
        <w:rPr>
          <w:rFonts w:ascii="Arial" w:hAnsi="Arial" w:cs="Arial"/>
          <w:b/>
          <w:caps/>
          <w:sz w:val="24"/>
          <w:szCs w:val="24"/>
        </w:rPr>
      </w:pPr>
      <w:r w:rsidRPr="004D4352">
        <w:rPr>
          <w:rFonts w:ascii="Arial" w:hAnsi="Arial" w:cs="Arial"/>
          <w:b/>
          <w:sz w:val="24"/>
          <w:szCs w:val="24"/>
        </w:rPr>
        <w:t xml:space="preserve">Timetable enquiries - </w:t>
      </w:r>
      <w:r w:rsidRPr="00DD4CD8">
        <w:rPr>
          <w:rFonts w:ascii="Arial" w:hAnsi="Arial" w:cs="Arial"/>
          <w:bCs/>
          <w:sz w:val="24"/>
          <w:szCs w:val="24"/>
          <w:highlight w:val="cyan"/>
        </w:rPr>
        <w:t>&lt;insert contact email / phone number&gt;</w:t>
      </w:r>
    </w:p>
    <w:p w14:paraId="3E45F6A0" w14:textId="77777777" w:rsidR="004635D0" w:rsidRPr="00DD4CD8" w:rsidRDefault="004635D0" w:rsidP="004635D0">
      <w:pPr>
        <w:spacing w:line="360" w:lineRule="auto"/>
        <w:rPr>
          <w:rFonts w:ascii="Arial" w:hAnsi="Arial" w:cs="Arial"/>
          <w:bCs/>
          <w:caps/>
          <w:sz w:val="24"/>
          <w:szCs w:val="24"/>
        </w:rPr>
      </w:pPr>
      <w:r w:rsidRPr="004D4352">
        <w:rPr>
          <w:rFonts w:ascii="Arial" w:hAnsi="Arial" w:cs="Arial"/>
          <w:b/>
          <w:sz w:val="24"/>
          <w:szCs w:val="24"/>
        </w:rPr>
        <w:t xml:space="preserve">Student support - </w:t>
      </w:r>
      <w:r w:rsidRPr="00DD4CD8">
        <w:rPr>
          <w:rFonts w:ascii="Arial" w:hAnsi="Arial" w:cs="Arial"/>
          <w:bCs/>
          <w:sz w:val="24"/>
          <w:szCs w:val="24"/>
          <w:highlight w:val="cyan"/>
        </w:rPr>
        <w:t>&lt;insert contact email / phone number&gt;</w:t>
      </w:r>
    </w:p>
    <w:p w14:paraId="1D1330D8" w14:textId="0FEEA5A2" w:rsidR="004635D0" w:rsidRPr="004D4352" w:rsidRDefault="004635D0" w:rsidP="004635D0">
      <w:pPr>
        <w:spacing w:line="360" w:lineRule="auto"/>
        <w:rPr>
          <w:rFonts w:ascii="Arial" w:hAnsi="Arial" w:cs="Arial"/>
          <w:b/>
          <w:caps/>
          <w:sz w:val="24"/>
          <w:szCs w:val="24"/>
        </w:rPr>
      </w:pPr>
      <w:r w:rsidRPr="004D4352">
        <w:rPr>
          <w:rFonts w:ascii="Arial" w:hAnsi="Arial" w:cs="Arial"/>
          <w:b/>
          <w:sz w:val="24"/>
          <w:szCs w:val="24"/>
        </w:rPr>
        <w:t xml:space="preserve">Financial support - </w:t>
      </w:r>
      <w:r w:rsidRPr="00DD4CD8">
        <w:rPr>
          <w:rFonts w:ascii="Arial" w:hAnsi="Arial" w:cs="Arial"/>
          <w:bCs/>
          <w:sz w:val="24"/>
          <w:szCs w:val="24"/>
          <w:highlight w:val="cyan"/>
        </w:rPr>
        <w:t>&lt;insert contact email / phone number&gt;</w:t>
      </w:r>
      <w:r w:rsidRPr="004D4352">
        <w:rPr>
          <w:rFonts w:ascii="Arial" w:hAnsi="Arial" w:cs="Arial"/>
          <w:b/>
          <w:sz w:val="24"/>
          <w:szCs w:val="24"/>
        </w:rPr>
        <w:br/>
      </w:r>
      <w:r w:rsidR="00DD4CD8">
        <w:rPr>
          <w:rFonts w:ascii="Arial" w:hAnsi="Arial" w:cs="Arial"/>
          <w:b/>
          <w:sz w:val="24"/>
          <w:szCs w:val="24"/>
        </w:rPr>
        <w:t>R</w:t>
      </w:r>
      <w:r w:rsidRPr="004D4352">
        <w:rPr>
          <w:rFonts w:ascii="Arial" w:hAnsi="Arial" w:cs="Arial"/>
          <w:b/>
          <w:sz w:val="24"/>
          <w:szCs w:val="24"/>
        </w:rPr>
        <w:t xml:space="preserve">eporting absence - </w:t>
      </w:r>
      <w:r w:rsidRPr="00DD4CD8">
        <w:rPr>
          <w:rFonts w:ascii="Arial" w:hAnsi="Arial" w:cs="Arial"/>
          <w:bCs/>
          <w:sz w:val="24"/>
          <w:szCs w:val="24"/>
          <w:highlight w:val="cyan"/>
        </w:rPr>
        <w:t>&lt;insert contact email / phone number&gt;</w:t>
      </w:r>
    </w:p>
    <w:p w14:paraId="04458459" w14:textId="77777777" w:rsidR="004635D0" w:rsidRPr="004D4352" w:rsidRDefault="004635D0" w:rsidP="004635D0">
      <w:pPr>
        <w:spacing w:line="360" w:lineRule="auto"/>
        <w:rPr>
          <w:rFonts w:ascii="Arial" w:hAnsi="Arial" w:cs="Arial"/>
          <w:b/>
          <w:caps/>
          <w:sz w:val="24"/>
          <w:szCs w:val="24"/>
        </w:rPr>
      </w:pPr>
    </w:p>
    <w:p w14:paraId="77B27A61" w14:textId="38DD61B4" w:rsidR="004635D0" w:rsidRPr="008A64DF" w:rsidRDefault="004635D0" w:rsidP="004635D0">
      <w:pPr>
        <w:spacing w:line="276" w:lineRule="auto"/>
        <w:rPr>
          <w:rStyle w:val="Hyperlink"/>
          <w:rFonts w:ascii="Arial" w:hAnsi="Arial" w:cs="Arial"/>
          <w:b/>
          <w:caps/>
          <w:color w:val="auto"/>
          <w:sz w:val="24"/>
          <w:szCs w:val="24"/>
          <w:u w:val="none"/>
        </w:rPr>
      </w:pPr>
      <w:r w:rsidRPr="004D4352">
        <w:rPr>
          <w:rFonts w:ascii="Arial" w:hAnsi="Arial" w:cs="Arial"/>
          <w:b/>
          <w:sz w:val="24"/>
          <w:szCs w:val="24"/>
        </w:rPr>
        <w:t xml:space="preserve">For any other queries, please contact the </w:t>
      </w:r>
      <w:r w:rsidR="004B39E5">
        <w:rPr>
          <w:rFonts w:ascii="Arial" w:hAnsi="Arial" w:cs="Arial"/>
          <w:b/>
          <w:sz w:val="24"/>
          <w:szCs w:val="24"/>
        </w:rPr>
        <w:t>Student Hub</w:t>
      </w:r>
      <w:r w:rsidRPr="004D4352">
        <w:rPr>
          <w:rFonts w:ascii="Arial" w:hAnsi="Arial" w:cs="Arial"/>
          <w:b/>
          <w:sz w:val="24"/>
          <w:szCs w:val="24"/>
        </w:rPr>
        <w:t>:</w:t>
      </w:r>
      <w:r w:rsidRPr="004D4352">
        <w:rPr>
          <w:rFonts w:ascii="Arial" w:hAnsi="Arial" w:cs="Arial"/>
          <w:sz w:val="24"/>
          <w:szCs w:val="24"/>
        </w:rPr>
        <w:fldChar w:fldCharType="begin"/>
      </w:r>
      <w:r w:rsidRPr="004D4352">
        <w:rPr>
          <w:rFonts w:ascii="Arial" w:hAnsi="Arial" w:cs="Arial"/>
          <w:sz w:val="24"/>
          <w:szCs w:val="24"/>
        </w:rPr>
        <w:instrText xml:space="preserve"> HYPERLINK "mailto:i-zone@canterbury.ac.uk" </w:instrText>
      </w:r>
      <w:r w:rsidRPr="004D4352">
        <w:rPr>
          <w:rFonts w:ascii="Arial" w:hAnsi="Arial" w:cs="Arial"/>
          <w:sz w:val="24"/>
          <w:szCs w:val="24"/>
        </w:rPr>
      </w:r>
      <w:r w:rsidRPr="004D4352">
        <w:rPr>
          <w:rFonts w:ascii="Arial" w:hAnsi="Arial" w:cs="Arial"/>
          <w:sz w:val="24"/>
          <w:szCs w:val="24"/>
        </w:rPr>
        <w:fldChar w:fldCharType="separate"/>
      </w:r>
    </w:p>
    <w:p w14:paraId="1980642A" w14:textId="77777777" w:rsidR="004635D0" w:rsidRPr="00EB14DE" w:rsidRDefault="004635D0" w:rsidP="004635D0">
      <w:pPr>
        <w:spacing w:line="276" w:lineRule="auto"/>
        <w:ind w:right="-1862"/>
        <w:rPr>
          <w:rFonts w:ascii="Arial" w:hAnsi="Arial" w:cs="Arial"/>
          <w:b/>
          <w:caps/>
          <w:sz w:val="24"/>
          <w:szCs w:val="24"/>
          <w:highlight w:val="cyan"/>
        </w:rPr>
      </w:pPr>
      <w:r w:rsidRPr="004D4352">
        <w:rPr>
          <w:rFonts w:ascii="Arial" w:hAnsi="Arial" w:cs="Arial"/>
          <w:sz w:val="24"/>
          <w:szCs w:val="24"/>
        </w:rPr>
        <w:fldChar w:fldCharType="end"/>
      </w:r>
      <w:r w:rsidRPr="0087771C">
        <w:rPr>
          <w:rFonts w:ascii="Arial" w:hAnsi="Arial" w:cs="Arial"/>
          <w:b/>
          <w:sz w:val="24"/>
          <w:szCs w:val="24"/>
          <w:highlight w:val="cyan"/>
        </w:rPr>
        <w:t>&lt;Name of collaborative partner&gt;</w:t>
      </w:r>
    </w:p>
    <w:p w14:paraId="6D8F4D7C" w14:textId="77777777" w:rsidR="004635D0" w:rsidRPr="00EB14DE" w:rsidRDefault="004635D0" w:rsidP="004635D0">
      <w:pPr>
        <w:spacing w:line="276" w:lineRule="auto"/>
        <w:rPr>
          <w:rFonts w:ascii="Arial" w:hAnsi="Arial" w:cs="Arial"/>
          <w:color w:val="000000" w:themeColor="text1"/>
          <w:sz w:val="24"/>
          <w:szCs w:val="24"/>
          <w:highlight w:val="cyan"/>
        </w:rPr>
      </w:pPr>
      <w:r w:rsidRPr="00EB14DE">
        <w:rPr>
          <w:rFonts w:ascii="Arial" w:hAnsi="Arial" w:cs="Arial"/>
          <w:sz w:val="24"/>
          <w:szCs w:val="24"/>
          <w:highlight w:val="cyan"/>
        </w:rPr>
        <w:t>&lt;collaborative partner email address&gt;</w:t>
      </w:r>
    </w:p>
    <w:p w14:paraId="2D9C9106" w14:textId="77777777" w:rsidR="004635D0" w:rsidRPr="00EB14DE" w:rsidRDefault="004635D0" w:rsidP="004635D0">
      <w:pPr>
        <w:spacing w:line="276" w:lineRule="auto"/>
        <w:rPr>
          <w:rFonts w:ascii="Arial" w:hAnsi="Arial" w:cs="Arial"/>
          <w:sz w:val="24"/>
          <w:szCs w:val="24"/>
        </w:rPr>
      </w:pPr>
      <w:r w:rsidRPr="00EB14DE">
        <w:rPr>
          <w:rFonts w:ascii="Arial" w:hAnsi="Arial" w:cs="Arial"/>
          <w:sz w:val="24"/>
          <w:szCs w:val="24"/>
          <w:highlight w:val="cyan"/>
        </w:rPr>
        <w:t>&lt;collaborative partner telephone number&gt;</w:t>
      </w:r>
    </w:p>
    <w:p w14:paraId="6A745A22" w14:textId="77777777" w:rsidR="004635D0" w:rsidRPr="00EB14DE" w:rsidRDefault="004635D0" w:rsidP="004635D0">
      <w:pPr>
        <w:spacing w:line="276" w:lineRule="auto"/>
        <w:rPr>
          <w:rFonts w:ascii="Arial" w:hAnsi="Arial" w:cs="Arial"/>
          <w:sz w:val="24"/>
          <w:szCs w:val="24"/>
        </w:rPr>
      </w:pPr>
    </w:p>
    <w:p w14:paraId="0CB2CB15" w14:textId="77777777" w:rsidR="004635D0" w:rsidRPr="00EB14DE" w:rsidRDefault="004635D0" w:rsidP="004635D0">
      <w:pPr>
        <w:spacing w:line="276" w:lineRule="auto"/>
        <w:rPr>
          <w:rFonts w:ascii="Arial" w:hAnsi="Arial" w:cs="Arial"/>
          <w:b/>
          <w:caps/>
          <w:sz w:val="24"/>
          <w:szCs w:val="24"/>
        </w:rPr>
      </w:pPr>
      <w:r w:rsidRPr="0087771C">
        <w:rPr>
          <w:rFonts w:ascii="Arial" w:hAnsi="Arial" w:cs="Arial"/>
          <w:b/>
          <w:sz w:val="24"/>
          <w:szCs w:val="24"/>
        </w:rPr>
        <w:t xml:space="preserve">Canterbury </w:t>
      </w:r>
      <w:r>
        <w:rPr>
          <w:rFonts w:ascii="Arial" w:hAnsi="Arial" w:cs="Arial"/>
          <w:b/>
          <w:sz w:val="24"/>
          <w:szCs w:val="24"/>
        </w:rPr>
        <w:t>C</w:t>
      </w:r>
      <w:r w:rsidRPr="0087771C">
        <w:rPr>
          <w:rFonts w:ascii="Arial" w:hAnsi="Arial" w:cs="Arial"/>
          <w:b/>
          <w:sz w:val="24"/>
          <w:szCs w:val="24"/>
        </w:rPr>
        <w:t xml:space="preserve">hrist </w:t>
      </w:r>
      <w:r>
        <w:rPr>
          <w:rFonts w:ascii="Arial" w:hAnsi="Arial" w:cs="Arial"/>
          <w:b/>
          <w:sz w:val="24"/>
          <w:szCs w:val="24"/>
        </w:rPr>
        <w:t>C</w:t>
      </w:r>
      <w:r w:rsidRPr="0087771C">
        <w:rPr>
          <w:rFonts w:ascii="Arial" w:hAnsi="Arial" w:cs="Arial"/>
          <w:b/>
          <w:sz w:val="24"/>
          <w:szCs w:val="24"/>
        </w:rPr>
        <w:t xml:space="preserve">hurch </w:t>
      </w:r>
      <w:r>
        <w:rPr>
          <w:rFonts w:ascii="Arial" w:hAnsi="Arial" w:cs="Arial"/>
          <w:b/>
          <w:sz w:val="24"/>
          <w:szCs w:val="24"/>
        </w:rPr>
        <w:t>U</w:t>
      </w:r>
      <w:r w:rsidRPr="0087771C">
        <w:rPr>
          <w:rFonts w:ascii="Arial" w:hAnsi="Arial" w:cs="Arial"/>
          <w:b/>
          <w:sz w:val="24"/>
          <w:szCs w:val="24"/>
        </w:rPr>
        <w:t>n</w:t>
      </w:r>
      <w:r>
        <w:rPr>
          <w:rFonts w:ascii="Arial" w:hAnsi="Arial" w:cs="Arial"/>
          <w:b/>
          <w:sz w:val="24"/>
          <w:szCs w:val="24"/>
        </w:rPr>
        <w:t>i</w:t>
      </w:r>
      <w:r w:rsidRPr="0087771C">
        <w:rPr>
          <w:rFonts w:ascii="Arial" w:hAnsi="Arial" w:cs="Arial"/>
          <w:b/>
          <w:sz w:val="24"/>
          <w:szCs w:val="24"/>
        </w:rPr>
        <w:t>versity</w:t>
      </w:r>
    </w:p>
    <w:p w14:paraId="760A51CA" w14:textId="0BAD04A3" w:rsidR="004635D0" w:rsidRPr="00EB14DE" w:rsidRDefault="009C21C6" w:rsidP="004635D0">
      <w:pPr>
        <w:spacing w:line="276" w:lineRule="auto"/>
        <w:rPr>
          <w:rStyle w:val="Hyperlink"/>
          <w:rFonts w:ascii="Arial" w:hAnsi="Arial" w:cs="Arial"/>
          <w:sz w:val="24"/>
          <w:szCs w:val="24"/>
        </w:rPr>
      </w:pPr>
      <w:r>
        <w:rPr>
          <w:rFonts w:ascii="Arial" w:hAnsi="Arial" w:cs="Arial"/>
          <w:sz w:val="24"/>
          <w:szCs w:val="24"/>
        </w:rPr>
        <w:t>Student Hub</w:t>
      </w:r>
      <w:r w:rsidR="004635D0" w:rsidRPr="00EB14DE">
        <w:rPr>
          <w:rFonts w:ascii="Arial" w:hAnsi="Arial" w:cs="Arial"/>
          <w:sz w:val="24"/>
          <w:szCs w:val="24"/>
        </w:rPr>
        <w:fldChar w:fldCharType="begin"/>
      </w:r>
      <w:r w:rsidR="004635D0" w:rsidRPr="00EB14DE">
        <w:rPr>
          <w:rFonts w:ascii="Arial" w:hAnsi="Arial" w:cs="Arial"/>
          <w:sz w:val="24"/>
          <w:szCs w:val="24"/>
        </w:rPr>
        <w:instrText>HYPERLINK "https://www.canterbury.ac.uk/our-students/i-zone/chat-with-the-i-zone-and-it-hub"</w:instrText>
      </w:r>
      <w:r w:rsidR="004635D0" w:rsidRPr="00EB14DE">
        <w:rPr>
          <w:rFonts w:ascii="Arial" w:hAnsi="Arial" w:cs="Arial"/>
          <w:sz w:val="24"/>
          <w:szCs w:val="24"/>
        </w:rPr>
      </w:r>
      <w:r w:rsidR="004635D0" w:rsidRPr="00EB14DE">
        <w:rPr>
          <w:rFonts w:ascii="Arial" w:hAnsi="Arial" w:cs="Arial"/>
          <w:sz w:val="24"/>
          <w:szCs w:val="24"/>
        </w:rPr>
        <w:fldChar w:fldCharType="separate"/>
      </w:r>
    </w:p>
    <w:p w14:paraId="137782F6" w14:textId="4D6F2E09" w:rsidR="004C1F1F" w:rsidRPr="00230F8C" w:rsidRDefault="004635D0" w:rsidP="00D47DD2">
      <w:pPr>
        <w:rPr>
          <w:rFonts w:ascii="Arial" w:hAnsi="Arial" w:cs="Arial"/>
          <w:caps/>
          <w:color w:val="E42313"/>
          <w:sz w:val="28"/>
          <w:szCs w:val="28"/>
        </w:rPr>
      </w:pPr>
      <w:r w:rsidRPr="00EB14DE">
        <w:rPr>
          <w:rFonts w:ascii="Arial" w:hAnsi="Arial" w:cs="Arial"/>
          <w:sz w:val="24"/>
          <w:szCs w:val="24"/>
        </w:rPr>
        <w:fldChar w:fldCharType="end"/>
      </w:r>
      <w:r w:rsidR="004C1F1F" w:rsidRPr="00230F8C">
        <w:rPr>
          <w:rFonts w:ascii="Arial" w:hAnsi="Arial" w:cs="Arial"/>
          <w:caps/>
          <w:color w:val="E42313"/>
          <w:sz w:val="28"/>
          <w:szCs w:val="28"/>
        </w:rPr>
        <w:br w:type="page"/>
      </w:r>
      <w:bookmarkStart w:id="0" w:name="_Toc195713258"/>
      <w:r w:rsidR="00D47DD2" w:rsidRPr="00230F8C">
        <w:rPr>
          <w:rFonts w:ascii="Arial" w:hAnsi="Arial" w:cs="Arial"/>
          <w:noProof/>
        </w:rPr>
        <mc:AlternateContent>
          <mc:Choice Requires="wps">
            <w:drawing>
              <wp:anchor distT="0" distB="0" distL="114300" distR="114300" simplePos="0" relativeHeight="251715584" behindDoc="0" locked="0" layoutInCell="1" allowOverlap="1" wp14:anchorId="09E2B632" wp14:editId="597440BA">
                <wp:simplePos x="0" y="0"/>
                <wp:positionH relativeFrom="page">
                  <wp:posOffset>720725</wp:posOffset>
                </wp:positionH>
                <wp:positionV relativeFrom="paragraph">
                  <wp:posOffset>0</wp:posOffset>
                </wp:positionV>
                <wp:extent cx="6276975" cy="4953000"/>
                <wp:effectExtent l="0" t="0" r="9525" b="0"/>
                <wp:wrapNone/>
                <wp:docPr id="170828103" name="Text Box 170828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276975" cy="4953000"/>
                        </a:xfrm>
                        <a:prstGeom prst="rect">
                          <a:avLst/>
                        </a:prstGeom>
                        <a:solidFill>
                          <a:sysClr val="window" lastClr="FFFFFF">
                            <a:lumMod val="95000"/>
                          </a:sysClr>
                        </a:solidFill>
                        <a:ln w="6350">
                          <a:noFill/>
                        </a:ln>
                        <a:effectLst/>
                      </wps:spPr>
                      <wps:txbx>
                        <w:txbxContent>
                          <w:p w14:paraId="5B13C1C8" w14:textId="77777777" w:rsidR="00D47DD2" w:rsidRPr="004D4352" w:rsidRDefault="00D47DD2" w:rsidP="00D47DD2">
                            <w:pPr>
                              <w:ind w:left="284" w:right="284"/>
                              <w:rPr>
                                <w:rFonts w:ascii="Arial" w:hAnsi="Arial" w:cs="Arial"/>
                                <w:b/>
                                <w:sz w:val="24"/>
                                <w:szCs w:val="24"/>
                              </w:rPr>
                            </w:pPr>
                            <w:r w:rsidRPr="004D4352">
                              <w:rPr>
                                <w:rFonts w:ascii="Arial" w:hAnsi="Arial" w:cs="Arial"/>
                                <w:b/>
                                <w:sz w:val="24"/>
                                <w:szCs w:val="24"/>
                                <w:highlight w:val="yellow"/>
                              </w:rPr>
                              <w:t xml:space="preserve">Please delete this box before sharing with </w:t>
                            </w:r>
                            <w:proofErr w:type="spellStart"/>
                            <w:r w:rsidRPr="004D4352">
                              <w:rPr>
                                <w:rFonts w:ascii="Arial" w:hAnsi="Arial" w:cs="Arial"/>
                                <w:b/>
                                <w:sz w:val="24"/>
                                <w:szCs w:val="24"/>
                                <w:highlight w:val="yellow"/>
                              </w:rPr>
                              <w:t>studets</w:t>
                            </w:r>
                            <w:proofErr w:type="spellEnd"/>
                            <w:r w:rsidRPr="004D4352">
                              <w:rPr>
                                <w:rFonts w:ascii="Arial" w:hAnsi="Arial" w:cs="Arial"/>
                                <w:b/>
                                <w:sz w:val="24"/>
                                <w:szCs w:val="24"/>
                              </w:rPr>
                              <w:t xml:space="preserve"> Note to staff:</w:t>
                            </w:r>
                            <w:r w:rsidRPr="004D4352">
                              <w:rPr>
                                <w:rFonts w:ascii="Arial" w:hAnsi="Arial" w:cs="Arial"/>
                                <w:sz w:val="24"/>
                                <w:szCs w:val="24"/>
                              </w:rPr>
                              <w:t xml:space="preserve"> This template provides a series of headings that are required as part of the Student Course Handbook. Suggested areas are provided under each heading but these should be interpreted as minimum requirements only. Course Directors are free to add information, where relevant. </w:t>
                            </w:r>
                            <w:r w:rsidRPr="004D4352">
                              <w:rPr>
                                <w:rFonts w:ascii="Arial" w:hAnsi="Arial" w:cs="Arial"/>
                                <w:b/>
                                <w:sz w:val="24"/>
                                <w:szCs w:val="24"/>
                              </w:rPr>
                              <w:t>Once you have finished updating the information in the handbook, please update the contents page above by clicking ‘update field, update entire table’</w:t>
                            </w:r>
                            <w:r w:rsidRPr="004D4352">
                              <w:rPr>
                                <w:rFonts w:ascii="Arial" w:hAnsi="Arial" w:cs="Arial"/>
                                <w:sz w:val="24"/>
                                <w:szCs w:val="24"/>
                              </w:rPr>
                              <w:t>.</w:t>
                            </w:r>
                            <w:r w:rsidRPr="004D4352">
                              <w:rPr>
                                <w:rFonts w:ascii="Arial" w:hAnsi="Arial" w:cs="Arial"/>
                                <w:noProof/>
                                <w:sz w:val="24"/>
                                <w:szCs w:val="24"/>
                              </w:rPr>
                              <w:t xml:space="preserve"> </w:t>
                            </w:r>
                          </w:p>
                          <w:p w14:paraId="1FFDF27F" w14:textId="77777777" w:rsidR="00D47DD2" w:rsidRPr="004D4352" w:rsidRDefault="00D47DD2" w:rsidP="00D47DD2">
                            <w:pPr>
                              <w:ind w:left="284" w:right="284"/>
                              <w:rPr>
                                <w:rFonts w:ascii="Arial" w:hAnsi="Arial" w:cs="Arial"/>
                                <w:sz w:val="24"/>
                                <w:szCs w:val="24"/>
                              </w:rPr>
                            </w:pPr>
                          </w:p>
                          <w:p w14:paraId="6C4CA7A2" w14:textId="77777777" w:rsidR="00D47DD2" w:rsidRPr="004D4352" w:rsidRDefault="00D47DD2" w:rsidP="00D47DD2">
                            <w:pPr>
                              <w:ind w:left="284" w:right="284"/>
                              <w:rPr>
                                <w:rFonts w:ascii="Arial" w:hAnsi="Arial" w:cs="Arial"/>
                                <w:sz w:val="24"/>
                                <w:szCs w:val="24"/>
                              </w:rPr>
                            </w:pPr>
                            <w:r w:rsidRPr="004D4352">
                              <w:rPr>
                                <w:rFonts w:ascii="Arial" w:hAnsi="Arial" w:cs="Arial"/>
                                <w:sz w:val="24"/>
                                <w:szCs w:val="24"/>
                              </w:rPr>
                              <w:t>Much of the information can and should be taken from the Course Specification as approved at course approval, but there is not a requirement for the Course Specification to be included in the Handbook. The Course Specification should be published on the Course Virtual Learning Environment with a link provided to it as part of the Course Overview section below.</w:t>
                            </w:r>
                          </w:p>
                          <w:p w14:paraId="53C7E637" w14:textId="77777777" w:rsidR="00D47DD2" w:rsidRPr="004D4352" w:rsidRDefault="00D47DD2" w:rsidP="00D47DD2">
                            <w:pPr>
                              <w:ind w:left="284" w:right="284"/>
                              <w:rPr>
                                <w:rFonts w:ascii="Arial" w:hAnsi="Arial" w:cs="Arial"/>
                                <w:sz w:val="24"/>
                                <w:szCs w:val="24"/>
                              </w:rPr>
                            </w:pPr>
                            <w:r w:rsidRPr="004D4352">
                              <w:rPr>
                                <w:rFonts w:ascii="Arial" w:hAnsi="Arial" w:cs="Arial"/>
                                <w:sz w:val="24"/>
                                <w:szCs w:val="24"/>
                              </w:rPr>
                              <w:t xml:space="preserve"> </w:t>
                            </w:r>
                          </w:p>
                          <w:p w14:paraId="36D7A944" w14:textId="77777777" w:rsidR="00D47DD2" w:rsidRPr="004D4352" w:rsidRDefault="00D47DD2" w:rsidP="00D47DD2">
                            <w:pPr>
                              <w:ind w:left="284" w:right="284"/>
                              <w:rPr>
                                <w:rFonts w:ascii="Arial" w:hAnsi="Arial" w:cs="Arial"/>
                                <w:sz w:val="24"/>
                                <w:szCs w:val="24"/>
                              </w:rPr>
                            </w:pPr>
                            <w:r w:rsidRPr="004D4352">
                              <w:rPr>
                                <w:rFonts w:ascii="Arial" w:hAnsi="Arial" w:cs="Arial"/>
                                <w:sz w:val="24"/>
                                <w:szCs w:val="24"/>
                              </w:rPr>
                              <w:t xml:space="preserve">Please do not reproduce in this handbook any information that is subject to review, such as entire copies, sections or paraphrased versions of </w:t>
                            </w:r>
                            <w:proofErr w:type="gramStart"/>
                            <w:r w:rsidRPr="004D4352">
                              <w:rPr>
                                <w:rFonts w:ascii="Arial" w:hAnsi="Arial" w:cs="Arial"/>
                                <w:sz w:val="24"/>
                                <w:szCs w:val="24"/>
                              </w:rPr>
                              <w:t>University</w:t>
                            </w:r>
                            <w:proofErr w:type="gramEnd"/>
                            <w:r w:rsidRPr="004D4352">
                              <w:rPr>
                                <w:rFonts w:ascii="Arial" w:hAnsi="Arial" w:cs="Arial"/>
                                <w:sz w:val="24"/>
                                <w:szCs w:val="24"/>
                              </w:rPr>
                              <w:t xml:space="preserve"> regulations, policies, procedures and guidance. Instead, wherever possible, include a hyperlink to the relevant web document, to ensure students view the correct versions. Please check any web links you have added for currency each year to make sure they are still active.</w:t>
                            </w:r>
                          </w:p>
                          <w:p w14:paraId="0A857504" w14:textId="77777777" w:rsidR="00D47DD2" w:rsidRPr="004D4352" w:rsidRDefault="00D47DD2" w:rsidP="00D47DD2">
                            <w:pPr>
                              <w:ind w:left="284" w:right="284"/>
                              <w:rPr>
                                <w:rFonts w:ascii="Arial" w:hAnsi="Arial" w:cs="Arial"/>
                                <w:sz w:val="24"/>
                                <w:szCs w:val="24"/>
                              </w:rPr>
                            </w:pPr>
                          </w:p>
                          <w:p w14:paraId="3CE6CFBA" w14:textId="77777777" w:rsidR="00D47DD2" w:rsidRPr="004D4352" w:rsidRDefault="00D47DD2" w:rsidP="00D47DD2">
                            <w:pPr>
                              <w:shd w:val="clear" w:color="auto" w:fill="F8F8F8"/>
                              <w:ind w:left="284" w:right="284"/>
                              <w:rPr>
                                <w:sz w:val="24"/>
                                <w:szCs w:val="24"/>
                              </w:rPr>
                            </w:pPr>
                            <w:r w:rsidRPr="004D4352">
                              <w:rPr>
                                <w:rFonts w:ascii="Arial" w:hAnsi="Arial" w:cs="Arial"/>
                                <w:sz w:val="24"/>
                                <w:szCs w:val="24"/>
                              </w:rPr>
                              <w:t>For courses delivered solely at collaborative partners, an alternative picture may be used for the front page of the handbook and the partner’s logo may be added.  All other information should remain identical to the front cover provided as part of the template including the Canterbury Christ Church University logo.</w:t>
                            </w:r>
                            <w:r w:rsidRPr="004D4352">
                              <w:rPr>
                                <w:sz w:val="24"/>
                                <w:szCs w:val="24"/>
                              </w:rPr>
                              <w:t xml:space="preserve"> </w:t>
                            </w:r>
                          </w:p>
                          <w:p w14:paraId="7DBBF207" w14:textId="77777777" w:rsidR="00D47DD2" w:rsidRPr="004D4352" w:rsidRDefault="00D47DD2" w:rsidP="00D47DD2">
                            <w:pPr>
                              <w:ind w:left="284" w:right="284"/>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2B632" id="Text Box 170828103" o:spid="_x0000_s1031" type="#_x0000_t202" alt="&quot;&quot;" style="position:absolute;margin-left:56.75pt;margin-top:0;width:494.25pt;height:390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" fillcolor="#f2f2f2" stroked="f" strokeweight=".5pt">
                <v:textbox>
                  <w:txbxContent>
                    <w:p w14:paraId="5B13C1C8" w14:textId="77777777" w:rsidR="00D47DD2" w:rsidRPr="004D4352" w:rsidRDefault="00D47DD2" w:rsidP="00D47DD2">
                      <w:pPr>
                        <w:ind w:left="284" w:right="284"/>
                        <w:rPr>
                          <w:rFonts w:ascii="Arial" w:hAnsi="Arial" w:cs="Arial"/>
                          <w:b/>
                          <w:sz w:val="24"/>
                          <w:szCs w:val="24"/>
                        </w:rPr>
                      </w:pPr>
                      <w:r w:rsidRPr="004D4352">
                        <w:rPr>
                          <w:rFonts w:ascii="Arial" w:hAnsi="Arial" w:cs="Arial"/>
                          <w:b/>
                          <w:sz w:val="24"/>
                          <w:szCs w:val="24"/>
                          <w:highlight w:val="yellow"/>
                        </w:rPr>
                        <w:t xml:space="preserve">Please delete this box before sharing with </w:t>
                      </w:r>
                      <w:proofErr w:type="spellStart"/>
                      <w:r w:rsidRPr="004D4352">
                        <w:rPr>
                          <w:rFonts w:ascii="Arial" w:hAnsi="Arial" w:cs="Arial"/>
                          <w:b/>
                          <w:sz w:val="24"/>
                          <w:szCs w:val="24"/>
                          <w:highlight w:val="yellow"/>
                        </w:rPr>
                        <w:t>studets</w:t>
                      </w:r>
                      <w:proofErr w:type="spellEnd"/>
                      <w:r w:rsidRPr="004D4352">
                        <w:rPr>
                          <w:rFonts w:ascii="Arial" w:hAnsi="Arial" w:cs="Arial"/>
                          <w:b/>
                          <w:sz w:val="24"/>
                          <w:szCs w:val="24"/>
                        </w:rPr>
                        <w:t xml:space="preserve"> Note to staff:</w:t>
                      </w:r>
                      <w:r w:rsidRPr="004D4352">
                        <w:rPr>
                          <w:rFonts w:ascii="Arial" w:hAnsi="Arial" w:cs="Arial"/>
                          <w:sz w:val="24"/>
                          <w:szCs w:val="24"/>
                        </w:rPr>
                        <w:t xml:space="preserve"> This template provides a series of headings that are required as part of the Student Course Handbook. Suggested areas are provided under each heading but these should be interpreted as minimum requirements only. Course Directors are free to add information, where relevant. </w:t>
                      </w:r>
                      <w:r w:rsidRPr="004D4352">
                        <w:rPr>
                          <w:rFonts w:ascii="Arial" w:hAnsi="Arial" w:cs="Arial"/>
                          <w:b/>
                          <w:sz w:val="24"/>
                          <w:szCs w:val="24"/>
                        </w:rPr>
                        <w:t>Once you have finished updating the information in the handbook, please update the contents page above by clicking ‘update field, update entire table’</w:t>
                      </w:r>
                      <w:r w:rsidRPr="004D4352">
                        <w:rPr>
                          <w:rFonts w:ascii="Arial" w:hAnsi="Arial" w:cs="Arial"/>
                          <w:sz w:val="24"/>
                          <w:szCs w:val="24"/>
                        </w:rPr>
                        <w:t>.</w:t>
                      </w:r>
                      <w:r w:rsidRPr="004D4352">
                        <w:rPr>
                          <w:rFonts w:ascii="Arial" w:hAnsi="Arial" w:cs="Arial"/>
                          <w:noProof/>
                          <w:sz w:val="24"/>
                          <w:szCs w:val="24"/>
                        </w:rPr>
                        <w:t xml:space="preserve"> </w:t>
                      </w:r>
                    </w:p>
                    <w:p w14:paraId="1FFDF27F" w14:textId="77777777" w:rsidR="00D47DD2" w:rsidRPr="004D4352" w:rsidRDefault="00D47DD2" w:rsidP="00D47DD2">
                      <w:pPr>
                        <w:ind w:left="284" w:right="284"/>
                        <w:rPr>
                          <w:rFonts w:ascii="Arial" w:hAnsi="Arial" w:cs="Arial"/>
                          <w:sz w:val="24"/>
                          <w:szCs w:val="24"/>
                        </w:rPr>
                      </w:pPr>
                    </w:p>
                    <w:p w14:paraId="6C4CA7A2" w14:textId="77777777" w:rsidR="00D47DD2" w:rsidRPr="004D4352" w:rsidRDefault="00D47DD2" w:rsidP="00D47DD2">
                      <w:pPr>
                        <w:ind w:left="284" w:right="284"/>
                        <w:rPr>
                          <w:rFonts w:ascii="Arial" w:hAnsi="Arial" w:cs="Arial"/>
                          <w:sz w:val="24"/>
                          <w:szCs w:val="24"/>
                        </w:rPr>
                      </w:pPr>
                      <w:r w:rsidRPr="004D4352">
                        <w:rPr>
                          <w:rFonts w:ascii="Arial" w:hAnsi="Arial" w:cs="Arial"/>
                          <w:sz w:val="24"/>
                          <w:szCs w:val="24"/>
                        </w:rPr>
                        <w:t>Much of the information can and should be taken from the Course Specification as approved at course approval, but there is not a requirement for the Course Specification to be included in the Handbook. The Course Specification should be published on the Course Virtual Learning Environment with a link provided to it as part of the Course Overview section below.</w:t>
                      </w:r>
                    </w:p>
                    <w:p w14:paraId="53C7E637" w14:textId="77777777" w:rsidR="00D47DD2" w:rsidRPr="004D4352" w:rsidRDefault="00D47DD2" w:rsidP="00D47DD2">
                      <w:pPr>
                        <w:ind w:left="284" w:right="284"/>
                        <w:rPr>
                          <w:rFonts w:ascii="Arial" w:hAnsi="Arial" w:cs="Arial"/>
                          <w:sz w:val="24"/>
                          <w:szCs w:val="24"/>
                        </w:rPr>
                      </w:pPr>
                      <w:r w:rsidRPr="004D4352">
                        <w:rPr>
                          <w:rFonts w:ascii="Arial" w:hAnsi="Arial" w:cs="Arial"/>
                          <w:sz w:val="24"/>
                          <w:szCs w:val="24"/>
                        </w:rPr>
                        <w:t xml:space="preserve"> </w:t>
                      </w:r>
                    </w:p>
                    <w:p w14:paraId="36D7A944" w14:textId="77777777" w:rsidR="00D47DD2" w:rsidRPr="004D4352" w:rsidRDefault="00D47DD2" w:rsidP="00D47DD2">
                      <w:pPr>
                        <w:ind w:left="284" w:right="284"/>
                        <w:rPr>
                          <w:rFonts w:ascii="Arial" w:hAnsi="Arial" w:cs="Arial"/>
                          <w:sz w:val="24"/>
                          <w:szCs w:val="24"/>
                        </w:rPr>
                      </w:pPr>
                      <w:r w:rsidRPr="004D4352">
                        <w:rPr>
                          <w:rFonts w:ascii="Arial" w:hAnsi="Arial" w:cs="Arial"/>
                          <w:sz w:val="24"/>
                          <w:szCs w:val="24"/>
                        </w:rPr>
                        <w:t xml:space="preserve">Please do not reproduce in this handbook any information that is subject to review, such as entire copies, sections or paraphrased versions of </w:t>
                      </w:r>
                      <w:proofErr w:type="gramStart"/>
                      <w:r w:rsidRPr="004D4352">
                        <w:rPr>
                          <w:rFonts w:ascii="Arial" w:hAnsi="Arial" w:cs="Arial"/>
                          <w:sz w:val="24"/>
                          <w:szCs w:val="24"/>
                        </w:rPr>
                        <w:t>University</w:t>
                      </w:r>
                      <w:proofErr w:type="gramEnd"/>
                      <w:r w:rsidRPr="004D4352">
                        <w:rPr>
                          <w:rFonts w:ascii="Arial" w:hAnsi="Arial" w:cs="Arial"/>
                          <w:sz w:val="24"/>
                          <w:szCs w:val="24"/>
                        </w:rPr>
                        <w:t xml:space="preserve"> regulations, policies, procedures and guidance. Instead, wherever possible, include a hyperlink to the relevant web document, to ensure students view the correct versions. Please check any web links you have added for currency each year to make sure they are still active.</w:t>
                      </w:r>
                    </w:p>
                    <w:p w14:paraId="0A857504" w14:textId="77777777" w:rsidR="00D47DD2" w:rsidRPr="004D4352" w:rsidRDefault="00D47DD2" w:rsidP="00D47DD2">
                      <w:pPr>
                        <w:ind w:left="284" w:right="284"/>
                        <w:rPr>
                          <w:rFonts w:ascii="Arial" w:hAnsi="Arial" w:cs="Arial"/>
                          <w:sz w:val="24"/>
                          <w:szCs w:val="24"/>
                        </w:rPr>
                      </w:pPr>
                    </w:p>
                    <w:p w14:paraId="3CE6CFBA" w14:textId="77777777" w:rsidR="00D47DD2" w:rsidRPr="004D4352" w:rsidRDefault="00D47DD2" w:rsidP="00D47DD2">
                      <w:pPr>
                        <w:shd w:val="clear" w:color="auto" w:fill="F8F8F8"/>
                        <w:ind w:left="284" w:right="284"/>
                        <w:rPr>
                          <w:sz w:val="24"/>
                          <w:szCs w:val="24"/>
                        </w:rPr>
                      </w:pPr>
                      <w:r w:rsidRPr="004D4352">
                        <w:rPr>
                          <w:rFonts w:ascii="Arial" w:hAnsi="Arial" w:cs="Arial"/>
                          <w:sz w:val="24"/>
                          <w:szCs w:val="24"/>
                        </w:rPr>
                        <w:t>For courses delivered solely at collaborative partners, an alternative picture may be used for the front page of the handbook and the partner’s logo may be added.  All other information should remain identical to the front cover provided as part of the template including the Canterbury Christ Church University logo.</w:t>
                      </w:r>
                      <w:r w:rsidRPr="004D4352">
                        <w:rPr>
                          <w:sz w:val="24"/>
                          <w:szCs w:val="24"/>
                        </w:rPr>
                        <w:t xml:space="preserve"> </w:t>
                      </w:r>
                    </w:p>
                    <w:p w14:paraId="7DBBF207" w14:textId="77777777" w:rsidR="00D47DD2" w:rsidRPr="004D4352" w:rsidRDefault="00D47DD2" w:rsidP="00D47DD2">
                      <w:pPr>
                        <w:ind w:left="284" w:right="284"/>
                        <w:rPr>
                          <w:sz w:val="24"/>
                          <w:szCs w:val="24"/>
                        </w:rPr>
                      </w:pPr>
                    </w:p>
                  </w:txbxContent>
                </v:textbox>
                <w10:wrap anchorx="page"/>
              </v:shape>
            </w:pict>
          </mc:Fallback>
        </mc:AlternateContent>
      </w:r>
      <w:bookmarkEnd w:id="0"/>
      <w:r w:rsidR="00D47DD2">
        <w:rPr>
          <w:rFonts w:ascii="Arial" w:hAnsi="Arial" w:cs="Arial"/>
          <w:caps/>
          <w:color w:val="E42313"/>
          <w:sz w:val="28"/>
          <w:szCs w:val="28"/>
        </w:rPr>
        <w:br w:type="page"/>
      </w:r>
    </w:p>
    <w:sdt>
      <w:sdtPr>
        <w:rPr>
          <w:rFonts w:asciiTheme="minorHAnsi" w:eastAsiaTheme="minorHAnsi" w:hAnsiTheme="minorHAnsi" w:cstheme="minorBidi"/>
          <w:bCs w:val="0"/>
          <w:caps/>
          <w:color w:val="auto"/>
          <w:sz w:val="22"/>
          <w:szCs w:val="22"/>
          <w:lang w:val="en-GB"/>
        </w:rPr>
        <w:id w:val="-416636762"/>
        <w:docPartObj>
          <w:docPartGallery w:val="Table of Contents"/>
          <w:docPartUnique/>
        </w:docPartObj>
      </w:sdtPr>
      <w:sdtEndPr>
        <w:rPr>
          <w:rFonts w:ascii="Arial" w:hAnsi="Arial" w:cs="Arial"/>
          <w:b/>
          <w:caps w:val="0"/>
          <w:noProof/>
        </w:rPr>
      </w:sdtEndPr>
      <w:sdtContent>
        <w:p w14:paraId="57F3E5EA" w14:textId="0A28BA55" w:rsidR="0011587B" w:rsidRPr="005D0C12" w:rsidRDefault="00CA4B65" w:rsidP="00AC5A24">
          <w:pPr>
            <w:pStyle w:val="TOCHeading"/>
            <w:rPr>
              <w:rStyle w:val="Heading1Char"/>
              <w:rFonts w:eastAsiaTheme="minorHAnsi"/>
              <w:b w:val="0"/>
              <w:bCs w:val="0"/>
              <w:sz w:val="22"/>
              <w:szCs w:val="22"/>
              <w:lang w:val="en-GB"/>
            </w:rPr>
          </w:pPr>
          <w:r w:rsidRPr="005D0C12">
            <w:rPr>
              <w:rStyle w:val="Heading1Char"/>
            </w:rPr>
            <w:t>Contents</w:t>
          </w:r>
        </w:p>
        <w:p w14:paraId="47C248AE" w14:textId="46C53789" w:rsidR="00DD4CD8" w:rsidRDefault="0011587B">
          <w:pPr>
            <w:pStyle w:val="TOC1"/>
            <w:rPr>
              <w:rFonts w:cstheme="minorBidi"/>
              <w:noProof/>
              <w:kern w:val="2"/>
              <w:sz w:val="24"/>
              <w:szCs w:val="24"/>
              <w:lang w:val="en-GB" w:eastAsia="en-GB"/>
              <w14:ligatures w14:val="standardContextual"/>
            </w:rPr>
          </w:pPr>
          <w:r w:rsidRPr="00230F8C">
            <w:rPr>
              <w:rFonts w:ascii="Arial" w:hAnsi="Arial" w:cs="Arial"/>
              <w:b/>
              <w:bCs/>
              <w:noProof/>
            </w:rPr>
            <w:fldChar w:fldCharType="begin"/>
          </w:r>
          <w:r w:rsidRPr="00230F8C">
            <w:rPr>
              <w:rFonts w:ascii="Arial" w:hAnsi="Arial" w:cs="Arial"/>
              <w:b/>
              <w:bCs/>
              <w:noProof/>
            </w:rPr>
            <w:instrText xml:space="preserve"> TOC \o "1-3" \h \z \u </w:instrText>
          </w:r>
          <w:r w:rsidRPr="00230F8C">
            <w:rPr>
              <w:rFonts w:ascii="Arial" w:hAnsi="Arial" w:cs="Arial"/>
              <w:b/>
              <w:bCs/>
              <w:noProof/>
            </w:rPr>
            <w:fldChar w:fldCharType="separate"/>
          </w:r>
          <w:hyperlink w:anchor="_Toc195713258" w:history="1">
            <w:r w:rsidR="00DD4CD8">
              <w:rPr>
                <w:noProof/>
                <w:webHidden/>
              </w:rPr>
              <w:tab/>
            </w:r>
            <w:r w:rsidR="00DD4CD8">
              <w:rPr>
                <w:noProof/>
                <w:webHidden/>
              </w:rPr>
              <w:fldChar w:fldCharType="begin"/>
            </w:r>
            <w:r w:rsidR="00DD4CD8">
              <w:rPr>
                <w:noProof/>
                <w:webHidden/>
              </w:rPr>
              <w:instrText xml:space="preserve"> PAGEREF _Toc195713258 \h </w:instrText>
            </w:r>
            <w:r w:rsidR="00DD4CD8">
              <w:rPr>
                <w:noProof/>
                <w:webHidden/>
              </w:rPr>
            </w:r>
            <w:r w:rsidR="00DD4CD8">
              <w:rPr>
                <w:noProof/>
                <w:webHidden/>
              </w:rPr>
              <w:fldChar w:fldCharType="separate"/>
            </w:r>
            <w:r w:rsidR="00DD4CD8">
              <w:rPr>
                <w:noProof/>
                <w:webHidden/>
              </w:rPr>
              <w:t>4</w:t>
            </w:r>
            <w:r w:rsidR="00DD4CD8">
              <w:rPr>
                <w:noProof/>
                <w:webHidden/>
              </w:rPr>
              <w:fldChar w:fldCharType="end"/>
            </w:r>
          </w:hyperlink>
        </w:p>
        <w:p w14:paraId="036B11D5" w14:textId="3A5BE613" w:rsidR="00DD4CD8" w:rsidRDefault="00DD4CD8">
          <w:pPr>
            <w:pStyle w:val="TOC1"/>
            <w:rPr>
              <w:rFonts w:cstheme="minorBidi"/>
              <w:noProof/>
              <w:kern w:val="2"/>
              <w:sz w:val="24"/>
              <w:szCs w:val="24"/>
              <w:lang w:val="en-GB" w:eastAsia="en-GB"/>
              <w14:ligatures w14:val="standardContextual"/>
            </w:rPr>
          </w:pPr>
          <w:hyperlink w:anchor="_Toc195713259" w:history="1">
            <w:r w:rsidRPr="00AB12CD">
              <w:rPr>
                <w:rStyle w:val="Hyperlink"/>
                <w:rFonts w:ascii="Arial" w:hAnsi="Arial" w:cs="Arial"/>
                <w:noProof/>
              </w:rPr>
              <w:t>Accessibility</w:t>
            </w:r>
            <w:r>
              <w:rPr>
                <w:noProof/>
                <w:webHidden/>
              </w:rPr>
              <w:tab/>
            </w:r>
            <w:r>
              <w:rPr>
                <w:noProof/>
                <w:webHidden/>
              </w:rPr>
              <w:fldChar w:fldCharType="begin"/>
            </w:r>
            <w:r>
              <w:rPr>
                <w:noProof/>
                <w:webHidden/>
              </w:rPr>
              <w:instrText xml:space="preserve"> PAGEREF _Toc195713259 \h </w:instrText>
            </w:r>
            <w:r>
              <w:rPr>
                <w:noProof/>
                <w:webHidden/>
              </w:rPr>
            </w:r>
            <w:r>
              <w:rPr>
                <w:noProof/>
                <w:webHidden/>
              </w:rPr>
              <w:fldChar w:fldCharType="separate"/>
            </w:r>
            <w:r>
              <w:rPr>
                <w:noProof/>
                <w:webHidden/>
              </w:rPr>
              <w:t>4</w:t>
            </w:r>
            <w:r>
              <w:rPr>
                <w:noProof/>
                <w:webHidden/>
              </w:rPr>
              <w:fldChar w:fldCharType="end"/>
            </w:r>
          </w:hyperlink>
        </w:p>
        <w:p w14:paraId="3D97CAF5" w14:textId="74C6A4AB" w:rsidR="00DD4CD8" w:rsidRDefault="00DD4CD8">
          <w:pPr>
            <w:pStyle w:val="TOC1"/>
            <w:rPr>
              <w:rFonts w:cstheme="minorBidi"/>
              <w:noProof/>
              <w:kern w:val="2"/>
              <w:sz w:val="24"/>
              <w:szCs w:val="24"/>
              <w:lang w:val="en-GB" w:eastAsia="en-GB"/>
              <w14:ligatures w14:val="standardContextual"/>
            </w:rPr>
          </w:pPr>
          <w:hyperlink w:anchor="_Toc195713260" w:history="1">
            <w:r w:rsidRPr="00AB12CD">
              <w:rPr>
                <w:rStyle w:val="Hyperlink"/>
                <w:rFonts w:ascii="Arial" w:hAnsi="Arial" w:cs="Arial"/>
                <w:noProof/>
              </w:rPr>
              <w:t xml:space="preserve">Welcome from the Course Director &amp; </w:t>
            </w:r>
            <w:r w:rsidRPr="00AB12CD">
              <w:rPr>
                <w:rStyle w:val="Hyperlink"/>
                <w:rFonts w:ascii="Arial" w:hAnsi="Arial" w:cs="Arial"/>
                <w:noProof/>
                <w:highlight w:val="cyan"/>
              </w:rPr>
              <w:t>&lt;insert name of partner&gt;</w:t>
            </w:r>
            <w:r w:rsidRPr="00AB12CD">
              <w:rPr>
                <w:rStyle w:val="Hyperlink"/>
                <w:rFonts w:ascii="Arial" w:hAnsi="Arial" w:cs="Arial"/>
                <w:noProof/>
              </w:rPr>
              <w:t xml:space="preserve"> Course Director</w:t>
            </w:r>
            <w:r>
              <w:rPr>
                <w:noProof/>
                <w:webHidden/>
              </w:rPr>
              <w:tab/>
            </w:r>
            <w:r>
              <w:rPr>
                <w:noProof/>
                <w:webHidden/>
              </w:rPr>
              <w:fldChar w:fldCharType="begin"/>
            </w:r>
            <w:r>
              <w:rPr>
                <w:noProof/>
                <w:webHidden/>
              </w:rPr>
              <w:instrText xml:space="preserve"> PAGEREF _Toc195713260 \h </w:instrText>
            </w:r>
            <w:r>
              <w:rPr>
                <w:noProof/>
                <w:webHidden/>
              </w:rPr>
            </w:r>
            <w:r>
              <w:rPr>
                <w:noProof/>
                <w:webHidden/>
              </w:rPr>
              <w:fldChar w:fldCharType="separate"/>
            </w:r>
            <w:r>
              <w:rPr>
                <w:noProof/>
                <w:webHidden/>
              </w:rPr>
              <w:t>4</w:t>
            </w:r>
            <w:r>
              <w:rPr>
                <w:noProof/>
                <w:webHidden/>
              </w:rPr>
              <w:fldChar w:fldCharType="end"/>
            </w:r>
          </w:hyperlink>
        </w:p>
        <w:p w14:paraId="0351E3C9" w14:textId="6F50FA8C" w:rsidR="00DD4CD8" w:rsidRDefault="00DD4CD8">
          <w:pPr>
            <w:pStyle w:val="TOC1"/>
            <w:rPr>
              <w:rFonts w:cstheme="minorBidi"/>
              <w:noProof/>
              <w:kern w:val="2"/>
              <w:sz w:val="24"/>
              <w:szCs w:val="24"/>
              <w:lang w:val="en-GB" w:eastAsia="en-GB"/>
              <w14:ligatures w14:val="standardContextual"/>
            </w:rPr>
          </w:pPr>
          <w:hyperlink w:anchor="_Toc195713261" w:history="1">
            <w:r w:rsidRPr="00AB12CD">
              <w:rPr>
                <w:rStyle w:val="Hyperlink"/>
                <w:rFonts w:ascii="Arial" w:hAnsi="Arial" w:cs="Arial"/>
                <w:noProof/>
              </w:rPr>
              <w:t>Course Overview</w:t>
            </w:r>
            <w:r>
              <w:rPr>
                <w:noProof/>
                <w:webHidden/>
              </w:rPr>
              <w:tab/>
            </w:r>
            <w:r>
              <w:rPr>
                <w:noProof/>
                <w:webHidden/>
              </w:rPr>
              <w:fldChar w:fldCharType="begin"/>
            </w:r>
            <w:r>
              <w:rPr>
                <w:noProof/>
                <w:webHidden/>
              </w:rPr>
              <w:instrText xml:space="preserve"> PAGEREF _Toc195713261 \h </w:instrText>
            </w:r>
            <w:r>
              <w:rPr>
                <w:noProof/>
                <w:webHidden/>
              </w:rPr>
            </w:r>
            <w:r>
              <w:rPr>
                <w:noProof/>
                <w:webHidden/>
              </w:rPr>
              <w:fldChar w:fldCharType="separate"/>
            </w:r>
            <w:r>
              <w:rPr>
                <w:noProof/>
                <w:webHidden/>
              </w:rPr>
              <w:t>4</w:t>
            </w:r>
            <w:r>
              <w:rPr>
                <w:noProof/>
                <w:webHidden/>
              </w:rPr>
              <w:fldChar w:fldCharType="end"/>
            </w:r>
          </w:hyperlink>
        </w:p>
        <w:p w14:paraId="779C5422" w14:textId="1C0C08D5" w:rsidR="00DD4CD8" w:rsidRDefault="00DD4CD8">
          <w:pPr>
            <w:pStyle w:val="TOC1"/>
            <w:rPr>
              <w:rFonts w:cstheme="minorBidi"/>
              <w:noProof/>
              <w:kern w:val="2"/>
              <w:sz w:val="24"/>
              <w:szCs w:val="24"/>
              <w:lang w:val="en-GB" w:eastAsia="en-GB"/>
              <w14:ligatures w14:val="standardContextual"/>
            </w:rPr>
          </w:pPr>
          <w:hyperlink w:anchor="_Toc195713262" w:history="1">
            <w:r w:rsidRPr="00AB12CD">
              <w:rPr>
                <w:rStyle w:val="Hyperlink"/>
                <w:rFonts w:ascii="Arial" w:hAnsi="Arial" w:cs="Arial"/>
                <w:noProof/>
              </w:rPr>
              <w:t>Key staff and contact details</w:t>
            </w:r>
            <w:r>
              <w:rPr>
                <w:noProof/>
                <w:webHidden/>
              </w:rPr>
              <w:tab/>
            </w:r>
            <w:r>
              <w:rPr>
                <w:noProof/>
                <w:webHidden/>
              </w:rPr>
              <w:fldChar w:fldCharType="begin"/>
            </w:r>
            <w:r>
              <w:rPr>
                <w:noProof/>
                <w:webHidden/>
              </w:rPr>
              <w:instrText xml:space="preserve"> PAGEREF _Toc195713262 \h </w:instrText>
            </w:r>
            <w:r>
              <w:rPr>
                <w:noProof/>
                <w:webHidden/>
              </w:rPr>
            </w:r>
            <w:r>
              <w:rPr>
                <w:noProof/>
                <w:webHidden/>
              </w:rPr>
              <w:fldChar w:fldCharType="separate"/>
            </w:r>
            <w:r>
              <w:rPr>
                <w:noProof/>
                <w:webHidden/>
              </w:rPr>
              <w:t>5</w:t>
            </w:r>
            <w:r>
              <w:rPr>
                <w:noProof/>
                <w:webHidden/>
              </w:rPr>
              <w:fldChar w:fldCharType="end"/>
            </w:r>
          </w:hyperlink>
        </w:p>
        <w:p w14:paraId="43548C72" w14:textId="75708D75" w:rsidR="00DD4CD8" w:rsidRDefault="00DD4CD8">
          <w:pPr>
            <w:pStyle w:val="TOC1"/>
            <w:rPr>
              <w:rFonts w:cstheme="minorBidi"/>
              <w:noProof/>
              <w:kern w:val="2"/>
              <w:sz w:val="24"/>
              <w:szCs w:val="24"/>
              <w:lang w:val="en-GB" w:eastAsia="en-GB"/>
              <w14:ligatures w14:val="standardContextual"/>
            </w:rPr>
          </w:pPr>
          <w:hyperlink w:anchor="_Toc195713263" w:history="1">
            <w:r w:rsidRPr="00AB12CD">
              <w:rPr>
                <w:rStyle w:val="Hyperlink"/>
                <w:rFonts w:ascii="Arial" w:hAnsi="Arial" w:cs="Arial"/>
                <w:noProof/>
              </w:rPr>
              <w:t>How we will communicate with you</w:t>
            </w:r>
            <w:r>
              <w:rPr>
                <w:noProof/>
                <w:webHidden/>
              </w:rPr>
              <w:tab/>
            </w:r>
            <w:r>
              <w:rPr>
                <w:noProof/>
                <w:webHidden/>
              </w:rPr>
              <w:fldChar w:fldCharType="begin"/>
            </w:r>
            <w:r>
              <w:rPr>
                <w:noProof/>
                <w:webHidden/>
              </w:rPr>
              <w:instrText xml:space="preserve"> PAGEREF _Toc195713263 \h </w:instrText>
            </w:r>
            <w:r>
              <w:rPr>
                <w:noProof/>
                <w:webHidden/>
              </w:rPr>
            </w:r>
            <w:r>
              <w:rPr>
                <w:noProof/>
                <w:webHidden/>
              </w:rPr>
              <w:fldChar w:fldCharType="separate"/>
            </w:r>
            <w:r>
              <w:rPr>
                <w:noProof/>
                <w:webHidden/>
              </w:rPr>
              <w:t>5</w:t>
            </w:r>
            <w:r>
              <w:rPr>
                <w:noProof/>
                <w:webHidden/>
              </w:rPr>
              <w:fldChar w:fldCharType="end"/>
            </w:r>
          </w:hyperlink>
        </w:p>
        <w:p w14:paraId="1D9CD825" w14:textId="2E6147E5" w:rsidR="00DD4CD8" w:rsidRDefault="00DD4CD8">
          <w:pPr>
            <w:pStyle w:val="TOC1"/>
            <w:rPr>
              <w:rFonts w:cstheme="minorBidi"/>
              <w:noProof/>
              <w:kern w:val="2"/>
              <w:sz w:val="24"/>
              <w:szCs w:val="24"/>
              <w:lang w:val="en-GB" w:eastAsia="en-GB"/>
              <w14:ligatures w14:val="standardContextual"/>
            </w:rPr>
          </w:pPr>
          <w:hyperlink w:anchor="_Toc195713264" w:history="1">
            <w:r w:rsidRPr="00AB12CD">
              <w:rPr>
                <w:rStyle w:val="Hyperlink"/>
                <w:rFonts w:ascii="Arial" w:hAnsi="Arial" w:cs="Arial"/>
                <w:noProof/>
              </w:rPr>
              <w:t>Key dates and timetabling</w:t>
            </w:r>
            <w:r>
              <w:rPr>
                <w:noProof/>
                <w:webHidden/>
              </w:rPr>
              <w:tab/>
            </w:r>
            <w:r>
              <w:rPr>
                <w:noProof/>
                <w:webHidden/>
              </w:rPr>
              <w:fldChar w:fldCharType="begin"/>
            </w:r>
            <w:r>
              <w:rPr>
                <w:noProof/>
                <w:webHidden/>
              </w:rPr>
              <w:instrText xml:space="preserve"> PAGEREF _Toc195713264 \h </w:instrText>
            </w:r>
            <w:r>
              <w:rPr>
                <w:noProof/>
                <w:webHidden/>
              </w:rPr>
            </w:r>
            <w:r>
              <w:rPr>
                <w:noProof/>
                <w:webHidden/>
              </w:rPr>
              <w:fldChar w:fldCharType="separate"/>
            </w:r>
            <w:r>
              <w:rPr>
                <w:noProof/>
                <w:webHidden/>
              </w:rPr>
              <w:t>5</w:t>
            </w:r>
            <w:r>
              <w:rPr>
                <w:noProof/>
                <w:webHidden/>
              </w:rPr>
              <w:fldChar w:fldCharType="end"/>
            </w:r>
          </w:hyperlink>
        </w:p>
        <w:p w14:paraId="251CB80B" w14:textId="04E9E4AF" w:rsidR="00DD4CD8" w:rsidRDefault="00DD4CD8">
          <w:pPr>
            <w:pStyle w:val="TOC1"/>
            <w:rPr>
              <w:rFonts w:cstheme="minorBidi"/>
              <w:noProof/>
              <w:kern w:val="2"/>
              <w:sz w:val="24"/>
              <w:szCs w:val="24"/>
              <w:lang w:val="en-GB" w:eastAsia="en-GB"/>
              <w14:ligatures w14:val="standardContextual"/>
            </w:rPr>
          </w:pPr>
          <w:hyperlink w:anchor="_Toc195713265" w:history="1">
            <w:r w:rsidRPr="00AB12CD">
              <w:rPr>
                <w:rStyle w:val="Hyperlink"/>
                <w:rFonts w:ascii="Arial" w:hAnsi="Arial" w:cs="Arial"/>
                <w:noProof/>
              </w:rPr>
              <w:t>Special events</w:t>
            </w:r>
            <w:r>
              <w:rPr>
                <w:noProof/>
                <w:webHidden/>
              </w:rPr>
              <w:tab/>
            </w:r>
            <w:r>
              <w:rPr>
                <w:noProof/>
                <w:webHidden/>
              </w:rPr>
              <w:fldChar w:fldCharType="begin"/>
            </w:r>
            <w:r>
              <w:rPr>
                <w:noProof/>
                <w:webHidden/>
              </w:rPr>
              <w:instrText xml:space="preserve"> PAGEREF _Toc195713265 \h </w:instrText>
            </w:r>
            <w:r>
              <w:rPr>
                <w:noProof/>
                <w:webHidden/>
              </w:rPr>
            </w:r>
            <w:r>
              <w:rPr>
                <w:noProof/>
                <w:webHidden/>
              </w:rPr>
              <w:fldChar w:fldCharType="separate"/>
            </w:r>
            <w:r>
              <w:rPr>
                <w:noProof/>
                <w:webHidden/>
              </w:rPr>
              <w:t>6</w:t>
            </w:r>
            <w:r>
              <w:rPr>
                <w:noProof/>
                <w:webHidden/>
              </w:rPr>
              <w:fldChar w:fldCharType="end"/>
            </w:r>
          </w:hyperlink>
        </w:p>
        <w:p w14:paraId="59CD451A" w14:textId="3E877DB2" w:rsidR="00DD4CD8" w:rsidRDefault="00DD4CD8">
          <w:pPr>
            <w:pStyle w:val="TOC2"/>
            <w:tabs>
              <w:tab w:val="right" w:leader="dot" w:pos="9910"/>
            </w:tabs>
            <w:rPr>
              <w:rFonts w:cstheme="minorBidi"/>
              <w:noProof/>
              <w:kern w:val="2"/>
              <w:sz w:val="24"/>
              <w:szCs w:val="24"/>
              <w:lang w:val="en-GB" w:eastAsia="en-GB"/>
              <w14:ligatures w14:val="standardContextual"/>
            </w:rPr>
          </w:pPr>
          <w:hyperlink w:anchor="_Toc195713266" w:history="1">
            <w:r w:rsidRPr="00AB12CD">
              <w:rPr>
                <w:rStyle w:val="Hyperlink"/>
                <w:rFonts w:ascii="Arial" w:hAnsi="Arial" w:cs="Arial"/>
                <w:noProof/>
              </w:rPr>
              <w:t>Welcome Week</w:t>
            </w:r>
            <w:r>
              <w:rPr>
                <w:noProof/>
                <w:webHidden/>
              </w:rPr>
              <w:tab/>
            </w:r>
            <w:r>
              <w:rPr>
                <w:noProof/>
                <w:webHidden/>
              </w:rPr>
              <w:fldChar w:fldCharType="begin"/>
            </w:r>
            <w:r>
              <w:rPr>
                <w:noProof/>
                <w:webHidden/>
              </w:rPr>
              <w:instrText xml:space="preserve"> PAGEREF _Toc195713266 \h </w:instrText>
            </w:r>
            <w:r>
              <w:rPr>
                <w:noProof/>
                <w:webHidden/>
              </w:rPr>
            </w:r>
            <w:r>
              <w:rPr>
                <w:noProof/>
                <w:webHidden/>
              </w:rPr>
              <w:fldChar w:fldCharType="separate"/>
            </w:r>
            <w:r>
              <w:rPr>
                <w:noProof/>
                <w:webHidden/>
              </w:rPr>
              <w:t>6</w:t>
            </w:r>
            <w:r>
              <w:rPr>
                <w:noProof/>
                <w:webHidden/>
              </w:rPr>
              <w:fldChar w:fldCharType="end"/>
            </w:r>
          </w:hyperlink>
        </w:p>
        <w:p w14:paraId="32E0DEBF" w14:textId="71EBC850" w:rsidR="00DD4CD8" w:rsidRDefault="00DD4CD8">
          <w:pPr>
            <w:pStyle w:val="TOC2"/>
            <w:tabs>
              <w:tab w:val="right" w:leader="dot" w:pos="9910"/>
            </w:tabs>
            <w:rPr>
              <w:rFonts w:cstheme="minorBidi"/>
              <w:noProof/>
              <w:kern w:val="2"/>
              <w:sz w:val="24"/>
              <w:szCs w:val="24"/>
              <w:lang w:val="en-GB" w:eastAsia="en-GB"/>
              <w14:ligatures w14:val="standardContextual"/>
            </w:rPr>
          </w:pPr>
          <w:hyperlink w:anchor="_Toc195713267" w:history="1">
            <w:r w:rsidRPr="00AB12CD">
              <w:rPr>
                <w:rStyle w:val="Hyperlink"/>
                <w:rFonts w:ascii="Arial" w:hAnsi="Arial" w:cs="Arial"/>
                <w:noProof/>
                <w:lang w:eastAsia="en-GB"/>
              </w:rPr>
              <w:t>Study/Academic Development Weeks</w:t>
            </w:r>
            <w:r>
              <w:rPr>
                <w:noProof/>
                <w:webHidden/>
              </w:rPr>
              <w:tab/>
            </w:r>
            <w:r>
              <w:rPr>
                <w:noProof/>
                <w:webHidden/>
              </w:rPr>
              <w:fldChar w:fldCharType="begin"/>
            </w:r>
            <w:r>
              <w:rPr>
                <w:noProof/>
                <w:webHidden/>
              </w:rPr>
              <w:instrText xml:space="preserve"> PAGEREF _Toc195713267 \h </w:instrText>
            </w:r>
            <w:r>
              <w:rPr>
                <w:noProof/>
                <w:webHidden/>
              </w:rPr>
            </w:r>
            <w:r>
              <w:rPr>
                <w:noProof/>
                <w:webHidden/>
              </w:rPr>
              <w:fldChar w:fldCharType="separate"/>
            </w:r>
            <w:r>
              <w:rPr>
                <w:noProof/>
                <w:webHidden/>
              </w:rPr>
              <w:t>6</w:t>
            </w:r>
            <w:r>
              <w:rPr>
                <w:noProof/>
                <w:webHidden/>
              </w:rPr>
              <w:fldChar w:fldCharType="end"/>
            </w:r>
          </w:hyperlink>
        </w:p>
        <w:p w14:paraId="77CE193A" w14:textId="0FF33FAE" w:rsidR="00DD4CD8" w:rsidRDefault="00DD4CD8">
          <w:pPr>
            <w:pStyle w:val="TOC2"/>
            <w:tabs>
              <w:tab w:val="right" w:leader="dot" w:pos="9910"/>
            </w:tabs>
            <w:rPr>
              <w:rFonts w:cstheme="minorBidi"/>
              <w:noProof/>
              <w:kern w:val="2"/>
              <w:sz w:val="24"/>
              <w:szCs w:val="24"/>
              <w:lang w:val="en-GB" w:eastAsia="en-GB"/>
              <w14:ligatures w14:val="standardContextual"/>
            </w:rPr>
          </w:pPr>
          <w:hyperlink w:anchor="_Toc195713268" w:history="1">
            <w:r w:rsidRPr="00AB12CD">
              <w:rPr>
                <w:rStyle w:val="Hyperlink"/>
                <w:rFonts w:ascii="Arial" w:hAnsi="Arial" w:cs="Arial"/>
                <w:noProof/>
              </w:rPr>
              <w:t>Personal Development Week</w:t>
            </w:r>
            <w:r>
              <w:rPr>
                <w:noProof/>
                <w:webHidden/>
              </w:rPr>
              <w:tab/>
            </w:r>
            <w:r>
              <w:rPr>
                <w:noProof/>
                <w:webHidden/>
              </w:rPr>
              <w:fldChar w:fldCharType="begin"/>
            </w:r>
            <w:r>
              <w:rPr>
                <w:noProof/>
                <w:webHidden/>
              </w:rPr>
              <w:instrText xml:space="preserve"> PAGEREF _Toc195713268 \h </w:instrText>
            </w:r>
            <w:r>
              <w:rPr>
                <w:noProof/>
                <w:webHidden/>
              </w:rPr>
            </w:r>
            <w:r>
              <w:rPr>
                <w:noProof/>
                <w:webHidden/>
              </w:rPr>
              <w:fldChar w:fldCharType="separate"/>
            </w:r>
            <w:r>
              <w:rPr>
                <w:noProof/>
                <w:webHidden/>
              </w:rPr>
              <w:t>6</w:t>
            </w:r>
            <w:r>
              <w:rPr>
                <w:noProof/>
                <w:webHidden/>
              </w:rPr>
              <w:fldChar w:fldCharType="end"/>
            </w:r>
          </w:hyperlink>
        </w:p>
        <w:p w14:paraId="38AAD017" w14:textId="0BC6A1EE" w:rsidR="00DD4CD8" w:rsidRDefault="00DD4CD8">
          <w:pPr>
            <w:pStyle w:val="TOC2"/>
            <w:tabs>
              <w:tab w:val="right" w:leader="dot" w:pos="9910"/>
            </w:tabs>
            <w:rPr>
              <w:rFonts w:cstheme="minorBidi"/>
              <w:noProof/>
              <w:kern w:val="2"/>
              <w:sz w:val="24"/>
              <w:szCs w:val="24"/>
              <w:lang w:val="en-GB" w:eastAsia="en-GB"/>
              <w14:ligatures w14:val="standardContextual"/>
            </w:rPr>
          </w:pPr>
          <w:hyperlink w:anchor="_Toc195713269" w:history="1">
            <w:r w:rsidRPr="00AB12CD">
              <w:rPr>
                <w:rStyle w:val="Hyperlink"/>
                <w:rFonts w:ascii="Arial" w:hAnsi="Arial" w:cs="Arial"/>
                <w:noProof/>
              </w:rPr>
              <w:t>Reassessment Week</w:t>
            </w:r>
            <w:r>
              <w:rPr>
                <w:noProof/>
                <w:webHidden/>
              </w:rPr>
              <w:tab/>
            </w:r>
            <w:r>
              <w:rPr>
                <w:noProof/>
                <w:webHidden/>
              </w:rPr>
              <w:fldChar w:fldCharType="begin"/>
            </w:r>
            <w:r>
              <w:rPr>
                <w:noProof/>
                <w:webHidden/>
              </w:rPr>
              <w:instrText xml:space="preserve"> PAGEREF _Toc195713269 \h </w:instrText>
            </w:r>
            <w:r>
              <w:rPr>
                <w:noProof/>
                <w:webHidden/>
              </w:rPr>
            </w:r>
            <w:r>
              <w:rPr>
                <w:noProof/>
                <w:webHidden/>
              </w:rPr>
              <w:fldChar w:fldCharType="separate"/>
            </w:r>
            <w:r>
              <w:rPr>
                <w:noProof/>
                <w:webHidden/>
              </w:rPr>
              <w:t>6</w:t>
            </w:r>
            <w:r>
              <w:rPr>
                <w:noProof/>
                <w:webHidden/>
              </w:rPr>
              <w:fldChar w:fldCharType="end"/>
            </w:r>
          </w:hyperlink>
        </w:p>
        <w:p w14:paraId="0BFDCC50" w14:textId="45844BFE" w:rsidR="00DD4CD8" w:rsidRDefault="00DD4CD8">
          <w:pPr>
            <w:pStyle w:val="TOC1"/>
            <w:rPr>
              <w:rFonts w:cstheme="minorBidi"/>
              <w:noProof/>
              <w:kern w:val="2"/>
              <w:sz w:val="24"/>
              <w:szCs w:val="24"/>
              <w:lang w:val="en-GB" w:eastAsia="en-GB"/>
              <w14:ligatures w14:val="standardContextual"/>
            </w:rPr>
          </w:pPr>
          <w:hyperlink w:anchor="_Toc195713270" w:history="1">
            <w:r w:rsidRPr="00AB12CD">
              <w:rPr>
                <w:rStyle w:val="Hyperlink"/>
                <w:rFonts w:ascii="Arial" w:hAnsi="Arial" w:cs="Arial"/>
                <w:noProof/>
              </w:rPr>
              <w:t>Course structure</w:t>
            </w:r>
            <w:r>
              <w:rPr>
                <w:noProof/>
                <w:webHidden/>
              </w:rPr>
              <w:tab/>
            </w:r>
            <w:r>
              <w:rPr>
                <w:noProof/>
                <w:webHidden/>
              </w:rPr>
              <w:fldChar w:fldCharType="begin"/>
            </w:r>
            <w:r>
              <w:rPr>
                <w:noProof/>
                <w:webHidden/>
              </w:rPr>
              <w:instrText xml:space="preserve"> PAGEREF _Toc195713270 \h </w:instrText>
            </w:r>
            <w:r>
              <w:rPr>
                <w:noProof/>
                <w:webHidden/>
              </w:rPr>
            </w:r>
            <w:r>
              <w:rPr>
                <w:noProof/>
                <w:webHidden/>
              </w:rPr>
              <w:fldChar w:fldCharType="separate"/>
            </w:r>
            <w:r>
              <w:rPr>
                <w:noProof/>
                <w:webHidden/>
              </w:rPr>
              <w:t>7</w:t>
            </w:r>
            <w:r>
              <w:rPr>
                <w:noProof/>
                <w:webHidden/>
              </w:rPr>
              <w:fldChar w:fldCharType="end"/>
            </w:r>
          </w:hyperlink>
        </w:p>
        <w:p w14:paraId="2293D741" w14:textId="2B59DC19" w:rsidR="00DD4CD8" w:rsidRDefault="00DD4CD8">
          <w:pPr>
            <w:pStyle w:val="TOC1"/>
            <w:rPr>
              <w:rFonts w:cstheme="minorBidi"/>
              <w:noProof/>
              <w:kern w:val="2"/>
              <w:sz w:val="24"/>
              <w:szCs w:val="24"/>
              <w:lang w:val="en-GB" w:eastAsia="en-GB"/>
              <w14:ligatures w14:val="standardContextual"/>
            </w:rPr>
          </w:pPr>
          <w:hyperlink w:anchor="_Toc195713271" w:history="1">
            <w:r w:rsidRPr="00AB12CD">
              <w:rPr>
                <w:rStyle w:val="Hyperlink"/>
                <w:rFonts w:ascii="Arial" w:hAnsi="Arial" w:cs="Arial"/>
                <w:noProof/>
              </w:rPr>
              <w:t>Learning and teaching</w:t>
            </w:r>
            <w:r>
              <w:rPr>
                <w:noProof/>
                <w:webHidden/>
              </w:rPr>
              <w:tab/>
            </w:r>
            <w:r>
              <w:rPr>
                <w:noProof/>
                <w:webHidden/>
              </w:rPr>
              <w:fldChar w:fldCharType="begin"/>
            </w:r>
            <w:r>
              <w:rPr>
                <w:noProof/>
                <w:webHidden/>
              </w:rPr>
              <w:instrText xml:space="preserve"> PAGEREF _Toc195713271 \h </w:instrText>
            </w:r>
            <w:r>
              <w:rPr>
                <w:noProof/>
                <w:webHidden/>
              </w:rPr>
            </w:r>
            <w:r>
              <w:rPr>
                <w:noProof/>
                <w:webHidden/>
              </w:rPr>
              <w:fldChar w:fldCharType="separate"/>
            </w:r>
            <w:r>
              <w:rPr>
                <w:noProof/>
                <w:webHidden/>
              </w:rPr>
              <w:t>7</w:t>
            </w:r>
            <w:r>
              <w:rPr>
                <w:noProof/>
                <w:webHidden/>
              </w:rPr>
              <w:fldChar w:fldCharType="end"/>
            </w:r>
          </w:hyperlink>
        </w:p>
        <w:p w14:paraId="1CB5A950" w14:textId="7F18A057" w:rsidR="00DD4CD8" w:rsidRDefault="00DD4CD8">
          <w:pPr>
            <w:pStyle w:val="TOC2"/>
            <w:tabs>
              <w:tab w:val="right" w:leader="dot" w:pos="9910"/>
            </w:tabs>
            <w:rPr>
              <w:rFonts w:cstheme="minorBidi"/>
              <w:noProof/>
              <w:kern w:val="2"/>
              <w:sz w:val="24"/>
              <w:szCs w:val="24"/>
              <w:lang w:val="en-GB" w:eastAsia="en-GB"/>
              <w14:ligatures w14:val="standardContextual"/>
            </w:rPr>
          </w:pPr>
          <w:hyperlink w:anchor="_Toc195713272" w:history="1">
            <w:r w:rsidRPr="00AB12CD">
              <w:rPr>
                <w:rStyle w:val="Hyperlink"/>
                <w:rFonts w:ascii="Arial" w:hAnsi="Arial" w:cs="Arial"/>
                <w:noProof/>
              </w:rPr>
              <w:t>Learning and teaching activities</w:t>
            </w:r>
            <w:r>
              <w:rPr>
                <w:noProof/>
                <w:webHidden/>
              </w:rPr>
              <w:tab/>
            </w:r>
            <w:r>
              <w:rPr>
                <w:noProof/>
                <w:webHidden/>
              </w:rPr>
              <w:fldChar w:fldCharType="begin"/>
            </w:r>
            <w:r>
              <w:rPr>
                <w:noProof/>
                <w:webHidden/>
              </w:rPr>
              <w:instrText xml:space="preserve"> PAGEREF _Toc195713272 \h </w:instrText>
            </w:r>
            <w:r>
              <w:rPr>
                <w:noProof/>
                <w:webHidden/>
              </w:rPr>
            </w:r>
            <w:r>
              <w:rPr>
                <w:noProof/>
                <w:webHidden/>
              </w:rPr>
              <w:fldChar w:fldCharType="separate"/>
            </w:r>
            <w:r>
              <w:rPr>
                <w:noProof/>
                <w:webHidden/>
              </w:rPr>
              <w:t>7</w:t>
            </w:r>
            <w:r>
              <w:rPr>
                <w:noProof/>
                <w:webHidden/>
              </w:rPr>
              <w:fldChar w:fldCharType="end"/>
            </w:r>
          </w:hyperlink>
        </w:p>
        <w:p w14:paraId="002D2D98" w14:textId="68F35928" w:rsidR="00DD4CD8" w:rsidRDefault="00DD4CD8">
          <w:pPr>
            <w:pStyle w:val="TOC1"/>
            <w:rPr>
              <w:rFonts w:cstheme="minorBidi"/>
              <w:noProof/>
              <w:kern w:val="2"/>
              <w:sz w:val="24"/>
              <w:szCs w:val="24"/>
              <w:lang w:val="en-GB" w:eastAsia="en-GB"/>
              <w14:ligatures w14:val="standardContextual"/>
            </w:rPr>
          </w:pPr>
          <w:hyperlink w:anchor="_Toc195713273" w:history="1">
            <w:r w:rsidRPr="00AB12CD">
              <w:rPr>
                <w:rStyle w:val="Hyperlink"/>
                <w:rFonts w:ascii="Arial" w:hAnsi="Arial" w:cs="Arial"/>
                <w:noProof/>
              </w:rPr>
              <w:t>Assessment</w:t>
            </w:r>
            <w:r>
              <w:rPr>
                <w:noProof/>
                <w:webHidden/>
              </w:rPr>
              <w:tab/>
            </w:r>
            <w:r>
              <w:rPr>
                <w:noProof/>
                <w:webHidden/>
              </w:rPr>
              <w:fldChar w:fldCharType="begin"/>
            </w:r>
            <w:r>
              <w:rPr>
                <w:noProof/>
                <w:webHidden/>
              </w:rPr>
              <w:instrText xml:space="preserve"> PAGEREF _Toc195713273 \h </w:instrText>
            </w:r>
            <w:r>
              <w:rPr>
                <w:noProof/>
                <w:webHidden/>
              </w:rPr>
            </w:r>
            <w:r>
              <w:rPr>
                <w:noProof/>
                <w:webHidden/>
              </w:rPr>
              <w:fldChar w:fldCharType="separate"/>
            </w:r>
            <w:r>
              <w:rPr>
                <w:noProof/>
                <w:webHidden/>
              </w:rPr>
              <w:t>8</w:t>
            </w:r>
            <w:r>
              <w:rPr>
                <w:noProof/>
                <w:webHidden/>
              </w:rPr>
              <w:fldChar w:fldCharType="end"/>
            </w:r>
          </w:hyperlink>
        </w:p>
        <w:p w14:paraId="603AD74A" w14:textId="0AAF0F58" w:rsidR="00DD4CD8" w:rsidRDefault="00DD4CD8">
          <w:pPr>
            <w:pStyle w:val="TOC1"/>
            <w:rPr>
              <w:rFonts w:cstheme="minorBidi"/>
              <w:noProof/>
              <w:kern w:val="2"/>
              <w:sz w:val="24"/>
              <w:szCs w:val="24"/>
              <w:lang w:val="en-GB" w:eastAsia="en-GB"/>
              <w14:ligatures w14:val="standardContextual"/>
            </w:rPr>
          </w:pPr>
          <w:hyperlink w:anchor="_Toc195713274" w:history="1">
            <w:r w:rsidRPr="00AB12CD">
              <w:rPr>
                <w:rStyle w:val="Hyperlink"/>
                <w:rFonts w:ascii="Arial" w:hAnsi="Arial" w:cs="Arial"/>
                <w:noProof/>
              </w:rPr>
              <w:t>Keeping a copy of your assessments</w:t>
            </w:r>
            <w:r>
              <w:rPr>
                <w:noProof/>
                <w:webHidden/>
              </w:rPr>
              <w:tab/>
            </w:r>
            <w:r>
              <w:rPr>
                <w:noProof/>
                <w:webHidden/>
              </w:rPr>
              <w:fldChar w:fldCharType="begin"/>
            </w:r>
            <w:r>
              <w:rPr>
                <w:noProof/>
                <w:webHidden/>
              </w:rPr>
              <w:instrText xml:space="preserve"> PAGEREF _Toc195713274 \h </w:instrText>
            </w:r>
            <w:r>
              <w:rPr>
                <w:noProof/>
                <w:webHidden/>
              </w:rPr>
            </w:r>
            <w:r>
              <w:rPr>
                <w:noProof/>
                <w:webHidden/>
              </w:rPr>
              <w:fldChar w:fldCharType="separate"/>
            </w:r>
            <w:r>
              <w:rPr>
                <w:noProof/>
                <w:webHidden/>
              </w:rPr>
              <w:t>10</w:t>
            </w:r>
            <w:r>
              <w:rPr>
                <w:noProof/>
                <w:webHidden/>
              </w:rPr>
              <w:fldChar w:fldCharType="end"/>
            </w:r>
          </w:hyperlink>
        </w:p>
        <w:p w14:paraId="4C621F21" w14:textId="271518CB" w:rsidR="00DD4CD8" w:rsidRDefault="00DD4CD8">
          <w:pPr>
            <w:pStyle w:val="TOC1"/>
            <w:rPr>
              <w:rFonts w:cstheme="minorBidi"/>
              <w:noProof/>
              <w:kern w:val="2"/>
              <w:sz w:val="24"/>
              <w:szCs w:val="24"/>
              <w:lang w:val="en-GB" w:eastAsia="en-GB"/>
              <w14:ligatures w14:val="standardContextual"/>
            </w:rPr>
          </w:pPr>
          <w:hyperlink w:anchor="_Toc195713275" w:history="1">
            <w:r w:rsidRPr="00AB12CD">
              <w:rPr>
                <w:rStyle w:val="Hyperlink"/>
                <w:rFonts w:ascii="Arial" w:hAnsi="Arial" w:cs="Arial"/>
                <w:noProof/>
              </w:rPr>
              <w:t>Regulatory arrangements</w:t>
            </w:r>
            <w:r>
              <w:rPr>
                <w:noProof/>
                <w:webHidden/>
              </w:rPr>
              <w:tab/>
            </w:r>
            <w:r>
              <w:rPr>
                <w:noProof/>
                <w:webHidden/>
              </w:rPr>
              <w:fldChar w:fldCharType="begin"/>
            </w:r>
            <w:r>
              <w:rPr>
                <w:noProof/>
                <w:webHidden/>
              </w:rPr>
              <w:instrText xml:space="preserve"> PAGEREF _Toc195713275 \h </w:instrText>
            </w:r>
            <w:r>
              <w:rPr>
                <w:noProof/>
                <w:webHidden/>
              </w:rPr>
            </w:r>
            <w:r>
              <w:rPr>
                <w:noProof/>
                <w:webHidden/>
              </w:rPr>
              <w:fldChar w:fldCharType="separate"/>
            </w:r>
            <w:r>
              <w:rPr>
                <w:noProof/>
                <w:webHidden/>
              </w:rPr>
              <w:t>10</w:t>
            </w:r>
            <w:r>
              <w:rPr>
                <w:noProof/>
                <w:webHidden/>
              </w:rPr>
              <w:fldChar w:fldCharType="end"/>
            </w:r>
          </w:hyperlink>
        </w:p>
        <w:p w14:paraId="6B5116C4" w14:textId="065F6B94" w:rsidR="00DD4CD8" w:rsidRDefault="00DD4CD8">
          <w:pPr>
            <w:pStyle w:val="TOC1"/>
            <w:rPr>
              <w:rFonts w:cstheme="minorBidi"/>
              <w:noProof/>
              <w:kern w:val="2"/>
              <w:sz w:val="24"/>
              <w:szCs w:val="24"/>
              <w:lang w:val="en-GB" w:eastAsia="en-GB"/>
              <w14:ligatures w14:val="standardContextual"/>
            </w:rPr>
          </w:pPr>
          <w:hyperlink w:anchor="_Toc195713276" w:history="1">
            <w:r w:rsidRPr="00AB12CD">
              <w:rPr>
                <w:rStyle w:val="Hyperlink"/>
                <w:rFonts w:ascii="Arial" w:hAnsi="Arial" w:cs="Arial"/>
                <w:noProof/>
              </w:rPr>
              <w:t>Personal academic tutoring</w:t>
            </w:r>
            <w:r>
              <w:rPr>
                <w:noProof/>
                <w:webHidden/>
              </w:rPr>
              <w:tab/>
            </w:r>
            <w:r>
              <w:rPr>
                <w:noProof/>
                <w:webHidden/>
              </w:rPr>
              <w:fldChar w:fldCharType="begin"/>
            </w:r>
            <w:r>
              <w:rPr>
                <w:noProof/>
                <w:webHidden/>
              </w:rPr>
              <w:instrText xml:space="preserve"> PAGEREF _Toc195713276 \h </w:instrText>
            </w:r>
            <w:r>
              <w:rPr>
                <w:noProof/>
                <w:webHidden/>
              </w:rPr>
            </w:r>
            <w:r>
              <w:rPr>
                <w:noProof/>
                <w:webHidden/>
              </w:rPr>
              <w:fldChar w:fldCharType="separate"/>
            </w:r>
            <w:r>
              <w:rPr>
                <w:noProof/>
                <w:webHidden/>
              </w:rPr>
              <w:t>10</w:t>
            </w:r>
            <w:r>
              <w:rPr>
                <w:noProof/>
                <w:webHidden/>
              </w:rPr>
              <w:fldChar w:fldCharType="end"/>
            </w:r>
          </w:hyperlink>
        </w:p>
        <w:p w14:paraId="20E35EFB" w14:textId="1B694BA5" w:rsidR="00DD4CD8" w:rsidRDefault="00DD4CD8">
          <w:pPr>
            <w:pStyle w:val="TOC1"/>
            <w:rPr>
              <w:rFonts w:cstheme="minorBidi"/>
              <w:noProof/>
              <w:kern w:val="2"/>
              <w:sz w:val="24"/>
              <w:szCs w:val="24"/>
              <w:lang w:val="en-GB" w:eastAsia="en-GB"/>
              <w14:ligatures w14:val="standardContextual"/>
            </w:rPr>
          </w:pPr>
          <w:hyperlink w:anchor="_Toc195713277" w:history="1">
            <w:r w:rsidRPr="00AB12CD">
              <w:rPr>
                <w:rStyle w:val="Hyperlink"/>
                <w:rFonts w:ascii="Arial" w:hAnsi="Arial" w:cs="Arial"/>
                <w:noProof/>
              </w:rPr>
              <w:t>Student voice</w:t>
            </w:r>
            <w:r>
              <w:rPr>
                <w:noProof/>
                <w:webHidden/>
              </w:rPr>
              <w:tab/>
            </w:r>
            <w:r>
              <w:rPr>
                <w:noProof/>
                <w:webHidden/>
              </w:rPr>
              <w:fldChar w:fldCharType="begin"/>
            </w:r>
            <w:r>
              <w:rPr>
                <w:noProof/>
                <w:webHidden/>
              </w:rPr>
              <w:instrText xml:space="preserve"> PAGEREF _Toc195713277 \h </w:instrText>
            </w:r>
            <w:r>
              <w:rPr>
                <w:noProof/>
                <w:webHidden/>
              </w:rPr>
            </w:r>
            <w:r>
              <w:rPr>
                <w:noProof/>
                <w:webHidden/>
              </w:rPr>
              <w:fldChar w:fldCharType="separate"/>
            </w:r>
            <w:r>
              <w:rPr>
                <w:noProof/>
                <w:webHidden/>
              </w:rPr>
              <w:t>10</w:t>
            </w:r>
            <w:r>
              <w:rPr>
                <w:noProof/>
                <w:webHidden/>
              </w:rPr>
              <w:fldChar w:fldCharType="end"/>
            </w:r>
          </w:hyperlink>
        </w:p>
        <w:p w14:paraId="4DBF8DBD" w14:textId="10AE3B04" w:rsidR="00DD4CD8" w:rsidRDefault="00DD4CD8">
          <w:pPr>
            <w:pStyle w:val="TOC1"/>
            <w:rPr>
              <w:rFonts w:cstheme="minorBidi"/>
              <w:noProof/>
              <w:kern w:val="2"/>
              <w:sz w:val="24"/>
              <w:szCs w:val="24"/>
              <w:lang w:val="en-GB" w:eastAsia="en-GB"/>
              <w14:ligatures w14:val="standardContextual"/>
            </w:rPr>
          </w:pPr>
          <w:hyperlink w:anchor="_Toc195713278" w:history="1">
            <w:r w:rsidRPr="00AB12CD">
              <w:rPr>
                <w:rStyle w:val="Hyperlink"/>
                <w:rFonts w:ascii="Arial" w:hAnsi="Arial" w:cs="Arial"/>
                <w:noProof/>
              </w:rPr>
              <w:t>IT support</w:t>
            </w:r>
            <w:r>
              <w:rPr>
                <w:noProof/>
                <w:webHidden/>
              </w:rPr>
              <w:tab/>
            </w:r>
            <w:r>
              <w:rPr>
                <w:noProof/>
                <w:webHidden/>
              </w:rPr>
              <w:fldChar w:fldCharType="begin"/>
            </w:r>
            <w:r>
              <w:rPr>
                <w:noProof/>
                <w:webHidden/>
              </w:rPr>
              <w:instrText xml:space="preserve"> PAGEREF _Toc195713278 \h </w:instrText>
            </w:r>
            <w:r>
              <w:rPr>
                <w:noProof/>
                <w:webHidden/>
              </w:rPr>
            </w:r>
            <w:r>
              <w:rPr>
                <w:noProof/>
                <w:webHidden/>
              </w:rPr>
              <w:fldChar w:fldCharType="separate"/>
            </w:r>
            <w:r>
              <w:rPr>
                <w:noProof/>
                <w:webHidden/>
              </w:rPr>
              <w:t>11</w:t>
            </w:r>
            <w:r>
              <w:rPr>
                <w:noProof/>
                <w:webHidden/>
              </w:rPr>
              <w:fldChar w:fldCharType="end"/>
            </w:r>
          </w:hyperlink>
        </w:p>
        <w:p w14:paraId="48AD5B3C" w14:textId="79813F50" w:rsidR="00DD4CD8" w:rsidRDefault="00DD4CD8">
          <w:pPr>
            <w:pStyle w:val="TOC1"/>
            <w:rPr>
              <w:rFonts w:cstheme="minorBidi"/>
              <w:noProof/>
              <w:kern w:val="2"/>
              <w:sz w:val="24"/>
              <w:szCs w:val="24"/>
              <w:lang w:val="en-GB" w:eastAsia="en-GB"/>
              <w14:ligatures w14:val="standardContextual"/>
            </w:rPr>
          </w:pPr>
          <w:hyperlink w:anchor="_Toc195713279" w:history="1">
            <w:r w:rsidRPr="00AB12CD">
              <w:rPr>
                <w:rStyle w:val="Hyperlink"/>
                <w:rFonts w:ascii="Arial" w:hAnsi="Arial" w:cs="Arial"/>
                <w:noProof/>
              </w:rPr>
              <w:t>Employability, careers and enterprise</w:t>
            </w:r>
            <w:r>
              <w:rPr>
                <w:noProof/>
                <w:webHidden/>
              </w:rPr>
              <w:tab/>
            </w:r>
            <w:r>
              <w:rPr>
                <w:noProof/>
                <w:webHidden/>
              </w:rPr>
              <w:fldChar w:fldCharType="begin"/>
            </w:r>
            <w:r>
              <w:rPr>
                <w:noProof/>
                <w:webHidden/>
              </w:rPr>
              <w:instrText xml:space="preserve"> PAGEREF _Toc195713279 \h </w:instrText>
            </w:r>
            <w:r>
              <w:rPr>
                <w:noProof/>
                <w:webHidden/>
              </w:rPr>
            </w:r>
            <w:r>
              <w:rPr>
                <w:noProof/>
                <w:webHidden/>
              </w:rPr>
              <w:fldChar w:fldCharType="separate"/>
            </w:r>
            <w:r>
              <w:rPr>
                <w:noProof/>
                <w:webHidden/>
              </w:rPr>
              <w:t>12</w:t>
            </w:r>
            <w:r>
              <w:rPr>
                <w:noProof/>
                <w:webHidden/>
              </w:rPr>
              <w:fldChar w:fldCharType="end"/>
            </w:r>
          </w:hyperlink>
        </w:p>
        <w:p w14:paraId="3D91E2E4" w14:textId="36F58A0C" w:rsidR="00DD4CD8" w:rsidRDefault="00DD4CD8">
          <w:pPr>
            <w:pStyle w:val="TOC1"/>
            <w:rPr>
              <w:rFonts w:cstheme="minorBidi"/>
              <w:noProof/>
              <w:kern w:val="2"/>
              <w:sz w:val="24"/>
              <w:szCs w:val="24"/>
              <w:lang w:val="en-GB" w:eastAsia="en-GB"/>
              <w14:ligatures w14:val="standardContextual"/>
            </w:rPr>
          </w:pPr>
          <w:hyperlink w:anchor="_Toc195713280" w:history="1">
            <w:r w:rsidRPr="00AB12CD">
              <w:rPr>
                <w:rStyle w:val="Hyperlink"/>
                <w:rFonts w:ascii="Arial" w:hAnsi="Arial" w:cs="Arial"/>
                <w:noProof/>
              </w:rPr>
              <w:t>External examiner</w:t>
            </w:r>
            <w:r>
              <w:rPr>
                <w:noProof/>
                <w:webHidden/>
              </w:rPr>
              <w:tab/>
            </w:r>
            <w:r>
              <w:rPr>
                <w:noProof/>
                <w:webHidden/>
              </w:rPr>
              <w:fldChar w:fldCharType="begin"/>
            </w:r>
            <w:r>
              <w:rPr>
                <w:noProof/>
                <w:webHidden/>
              </w:rPr>
              <w:instrText xml:space="preserve"> PAGEREF _Toc195713280 \h </w:instrText>
            </w:r>
            <w:r>
              <w:rPr>
                <w:noProof/>
                <w:webHidden/>
              </w:rPr>
            </w:r>
            <w:r>
              <w:rPr>
                <w:noProof/>
                <w:webHidden/>
              </w:rPr>
              <w:fldChar w:fldCharType="separate"/>
            </w:r>
            <w:r>
              <w:rPr>
                <w:noProof/>
                <w:webHidden/>
              </w:rPr>
              <w:t>12</w:t>
            </w:r>
            <w:r>
              <w:rPr>
                <w:noProof/>
                <w:webHidden/>
              </w:rPr>
              <w:fldChar w:fldCharType="end"/>
            </w:r>
          </w:hyperlink>
        </w:p>
        <w:p w14:paraId="20BA135B" w14:textId="22A21BD1" w:rsidR="00DD4CD8" w:rsidRDefault="00DD4CD8">
          <w:pPr>
            <w:pStyle w:val="TOC1"/>
            <w:rPr>
              <w:rFonts w:cstheme="minorBidi"/>
              <w:noProof/>
              <w:kern w:val="2"/>
              <w:sz w:val="24"/>
              <w:szCs w:val="24"/>
              <w:lang w:val="en-GB" w:eastAsia="en-GB"/>
              <w14:ligatures w14:val="standardContextual"/>
            </w:rPr>
          </w:pPr>
          <w:hyperlink w:anchor="_Toc195713281" w:history="1">
            <w:r w:rsidRPr="00AB12CD">
              <w:rPr>
                <w:rStyle w:val="Hyperlink"/>
                <w:rFonts w:ascii="Arial" w:hAnsi="Arial" w:cs="Arial"/>
                <w:noProof/>
              </w:rPr>
              <w:t>Additional information</w:t>
            </w:r>
            <w:r>
              <w:rPr>
                <w:noProof/>
                <w:webHidden/>
              </w:rPr>
              <w:tab/>
            </w:r>
            <w:r>
              <w:rPr>
                <w:noProof/>
                <w:webHidden/>
              </w:rPr>
              <w:fldChar w:fldCharType="begin"/>
            </w:r>
            <w:r>
              <w:rPr>
                <w:noProof/>
                <w:webHidden/>
              </w:rPr>
              <w:instrText xml:space="preserve"> PAGEREF _Toc195713281 \h </w:instrText>
            </w:r>
            <w:r>
              <w:rPr>
                <w:noProof/>
                <w:webHidden/>
              </w:rPr>
            </w:r>
            <w:r>
              <w:rPr>
                <w:noProof/>
                <w:webHidden/>
              </w:rPr>
              <w:fldChar w:fldCharType="separate"/>
            </w:r>
            <w:r>
              <w:rPr>
                <w:noProof/>
                <w:webHidden/>
              </w:rPr>
              <w:t>13</w:t>
            </w:r>
            <w:r>
              <w:rPr>
                <w:noProof/>
                <w:webHidden/>
              </w:rPr>
              <w:fldChar w:fldCharType="end"/>
            </w:r>
          </w:hyperlink>
        </w:p>
        <w:p w14:paraId="1D854B53" w14:textId="1B509924" w:rsidR="00DD4CD8" w:rsidRDefault="00DD4CD8">
          <w:pPr>
            <w:pStyle w:val="TOC2"/>
            <w:tabs>
              <w:tab w:val="right" w:leader="dot" w:pos="9910"/>
            </w:tabs>
            <w:rPr>
              <w:rFonts w:cstheme="minorBidi"/>
              <w:noProof/>
              <w:kern w:val="2"/>
              <w:sz w:val="24"/>
              <w:szCs w:val="24"/>
              <w:lang w:val="en-GB" w:eastAsia="en-GB"/>
              <w14:ligatures w14:val="standardContextual"/>
            </w:rPr>
          </w:pPr>
          <w:hyperlink w:anchor="_Toc195713282" w:history="1">
            <w:r w:rsidRPr="00AB12CD">
              <w:rPr>
                <w:rStyle w:val="Hyperlink"/>
                <w:rFonts w:ascii="Arial" w:eastAsia="Humnst777 Lt BT" w:hAnsi="Arial" w:cs="Arial"/>
                <w:noProof/>
              </w:rPr>
              <w:t>You may wish to cover:</w:t>
            </w:r>
            <w:r>
              <w:rPr>
                <w:noProof/>
                <w:webHidden/>
              </w:rPr>
              <w:tab/>
            </w:r>
            <w:r>
              <w:rPr>
                <w:noProof/>
                <w:webHidden/>
              </w:rPr>
              <w:fldChar w:fldCharType="begin"/>
            </w:r>
            <w:r>
              <w:rPr>
                <w:noProof/>
                <w:webHidden/>
              </w:rPr>
              <w:instrText xml:space="preserve"> PAGEREF _Toc195713282 \h </w:instrText>
            </w:r>
            <w:r>
              <w:rPr>
                <w:noProof/>
                <w:webHidden/>
              </w:rPr>
            </w:r>
            <w:r>
              <w:rPr>
                <w:noProof/>
                <w:webHidden/>
              </w:rPr>
              <w:fldChar w:fldCharType="separate"/>
            </w:r>
            <w:r>
              <w:rPr>
                <w:noProof/>
                <w:webHidden/>
              </w:rPr>
              <w:t>13</w:t>
            </w:r>
            <w:r>
              <w:rPr>
                <w:noProof/>
                <w:webHidden/>
              </w:rPr>
              <w:fldChar w:fldCharType="end"/>
            </w:r>
          </w:hyperlink>
        </w:p>
        <w:p w14:paraId="42C81973" w14:textId="1DA76AA6" w:rsidR="0011587B" w:rsidRPr="00230F8C" w:rsidRDefault="0011587B">
          <w:pPr>
            <w:rPr>
              <w:rFonts w:ascii="Arial" w:hAnsi="Arial" w:cs="Arial"/>
              <w:b/>
              <w:bCs/>
              <w:noProof/>
            </w:rPr>
          </w:pPr>
          <w:r w:rsidRPr="00230F8C">
            <w:rPr>
              <w:rFonts w:ascii="Arial" w:hAnsi="Arial" w:cs="Arial"/>
              <w:b/>
              <w:bCs/>
              <w:noProof/>
            </w:rPr>
            <w:fldChar w:fldCharType="end"/>
          </w:r>
        </w:p>
      </w:sdtContent>
    </w:sdt>
    <w:p w14:paraId="6C3F0447" w14:textId="79058DAF" w:rsidR="00451963" w:rsidRPr="00230F8C" w:rsidRDefault="00451963" w:rsidP="00227DB7">
      <w:pPr>
        <w:spacing w:line="240" w:lineRule="auto"/>
        <w:rPr>
          <w:rStyle w:val="roman"/>
          <w:rFonts w:ascii="Arial" w:hAnsi="Arial" w:cs="Arial"/>
        </w:rPr>
      </w:pPr>
    </w:p>
    <w:p w14:paraId="57B9EFDD" w14:textId="3D45EE5B" w:rsidR="004635D0" w:rsidRPr="00D47DD2" w:rsidRDefault="00451963" w:rsidP="00D47DD2">
      <w:pPr>
        <w:rPr>
          <w:rFonts w:ascii="Arial" w:hAnsi="Arial" w:cs="Arial"/>
          <w:b/>
          <w:caps/>
          <w:color w:val="767171" w:themeColor="background2" w:themeShade="80"/>
          <w:sz w:val="50"/>
          <w:szCs w:val="28"/>
        </w:rPr>
      </w:pPr>
      <w:r w:rsidRPr="00230F8C">
        <w:rPr>
          <w:rStyle w:val="roman"/>
          <w:rFonts w:ascii="Arial" w:hAnsi="Arial" w:cs="Arial"/>
        </w:rPr>
        <w:br w:type="page"/>
      </w:r>
    </w:p>
    <w:p w14:paraId="0C4E6D2B" w14:textId="4D47D4C2" w:rsidR="004D4352" w:rsidRPr="00AC5A24" w:rsidRDefault="004D4352" w:rsidP="00AC5A24">
      <w:pPr>
        <w:pStyle w:val="Heading1"/>
      </w:pPr>
      <w:bookmarkStart w:id="1" w:name="_Toc195713259"/>
      <w:r w:rsidRPr="00AC5A24">
        <w:t>Accessibility</w:t>
      </w:r>
      <w:bookmarkEnd w:id="1"/>
    </w:p>
    <w:p w14:paraId="743B498B" w14:textId="36E71B43" w:rsidR="004D4352" w:rsidRPr="004D4352" w:rsidRDefault="004D4352" w:rsidP="004D4352">
      <w:pPr>
        <w:rPr>
          <w:rFonts w:ascii="Arial" w:hAnsi="Arial" w:cs="Arial"/>
          <w:sz w:val="24"/>
          <w:szCs w:val="24"/>
        </w:rPr>
      </w:pPr>
      <w:r w:rsidRPr="004D4352">
        <w:rPr>
          <w:rFonts w:ascii="Arial" w:hAnsi="Arial" w:cs="Arial"/>
          <w:sz w:val="24"/>
          <w:szCs w:val="24"/>
        </w:rPr>
        <w:t xml:space="preserve">This document is presented in 12pt Arial font on an off-white background to improve accessibility in line with </w:t>
      </w:r>
      <w:hyperlink r:id="rId19" w:tgtFrame="_blank" w:tooltip="https://eur01.safelinks.protection.outlook.com/?url=https%3a%2f%2fcdn.bdadyslexia.org.uk%2fuploads%2fdocuments%2fadvice%2fstyle-guide%2fbda-style-guide-2023.pdf%3fv%3d1680514568&amp;data=05%7c02%7cclaire.loffman%40canterbury.ac.uk%7cc255c57f0324443f994308dd30c1766" w:history="1">
        <w:r w:rsidRPr="004D4352">
          <w:rPr>
            <w:rFonts w:ascii="Arial" w:hAnsi="Arial" w:cs="Arial"/>
            <w:color w:val="0000FF"/>
            <w:sz w:val="24"/>
            <w:szCs w:val="24"/>
            <w:u w:val="single"/>
          </w:rPr>
          <w:t>2023 British Dyslexia Association guidelines</w:t>
        </w:r>
      </w:hyperlink>
      <w:r w:rsidRPr="004D4352">
        <w:rPr>
          <w:rFonts w:ascii="Arial" w:hAnsi="Arial" w:cs="Arial"/>
          <w:sz w:val="24"/>
          <w:szCs w:val="24"/>
        </w:rPr>
        <w:t xml:space="preserve">. If you – the student – require a different background colour, please do change by following the </w:t>
      </w:r>
      <w:hyperlink r:id="rId20" w:tgtFrame="_blank" w:tooltip="https://eur01.safelinks.protection.outlook.com/?url=https%3a%2f%2fsupport.microsoft.com%2fen-gb%2foffice%2fadd-change-or-delete-the-background-color-in-word-db481e61-7af6-4063-bbcd-b276054a5515%23%3a~%3atext%3dselect%2520no%2520color.-%2cchange%2520the%2520bac" w:history="1">
        <w:r w:rsidRPr="004D4352">
          <w:rPr>
            <w:rFonts w:ascii="Arial" w:hAnsi="Arial" w:cs="Arial"/>
            <w:color w:val="0000FF"/>
            <w:sz w:val="24"/>
            <w:szCs w:val="24"/>
            <w:u w:val="single"/>
          </w:rPr>
          <w:t>Microsoft guide on background colour</w:t>
        </w:r>
      </w:hyperlink>
      <w:r w:rsidRPr="004D4352">
        <w:rPr>
          <w:rFonts w:ascii="Arial" w:hAnsi="Arial" w:cs="Arial"/>
          <w:sz w:val="24"/>
          <w:szCs w:val="24"/>
        </w:rPr>
        <w:t xml:space="preserve">. Please note you can download an </w:t>
      </w:r>
      <w:hyperlink r:id="rId21" w:tgtFrame="_blank" w:tooltip="https://eur01.safelinks.protection.outlook.com/?url=https%3a%2f%2fwww.canterbury.ac.uk%2fasset-library%2fguides%2flearning-platform-suite%2fally%2fblackboard-ally-1-2-3.pdf&amp;data=05%7c02%7cclaire.loffman%40canterbury.ac.uk%7cc255c57f0324443f994308dd30c17660%7c0" w:history="1">
        <w:r w:rsidRPr="004D4352">
          <w:rPr>
            <w:rFonts w:ascii="Arial" w:hAnsi="Arial" w:cs="Arial"/>
            <w:color w:val="0000FF"/>
            <w:sz w:val="24"/>
            <w:szCs w:val="24"/>
            <w:u w:val="single"/>
          </w:rPr>
          <w:t>alternative version of the handbook</w:t>
        </w:r>
      </w:hyperlink>
      <w:r w:rsidRPr="004D4352">
        <w:rPr>
          <w:rFonts w:ascii="Arial" w:hAnsi="Arial" w:cs="Arial"/>
          <w:sz w:val="24"/>
          <w:szCs w:val="24"/>
        </w:rPr>
        <w:t xml:space="preserve"> (including audio, Braille or HTML for enhanced viewing on mobile devices) from your course </w:t>
      </w:r>
      <w:r>
        <w:rPr>
          <w:rFonts w:ascii="Arial" w:hAnsi="Arial" w:cs="Arial"/>
          <w:sz w:val="24"/>
          <w:szCs w:val="24"/>
        </w:rPr>
        <w:t>Virtual Learning Environment (VLE)</w:t>
      </w:r>
      <w:r w:rsidRPr="004D4352">
        <w:rPr>
          <w:rFonts w:ascii="Arial" w:hAnsi="Arial" w:cs="Arial"/>
          <w:sz w:val="24"/>
          <w:szCs w:val="24"/>
        </w:rPr>
        <w:t>.</w:t>
      </w:r>
    </w:p>
    <w:p w14:paraId="2ADD5EC6" w14:textId="77777777" w:rsidR="004D4352" w:rsidRDefault="004D4352" w:rsidP="00AC5A24">
      <w:pPr>
        <w:pStyle w:val="Heading1"/>
      </w:pPr>
    </w:p>
    <w:p w14:paraId="7EEB68C9" w14:textId="37BEB974" w:rsidR="00F21C8B" w:rsidRPr="00EB14DE" w:rsidRDefault="0087771C" w:rsidP="00AC5A24">
      <w:pPr>
        <w:pStyle w:val="Heading1"/>
      </w:pPr>
      <w:bookmarkStart w:id="2" w:name="_Toc195713260"/>
      <w:r w:rsidRPr="0087771C">
        <w:t xml:space="preserve">Welcome from the </w:t>
      </w:r>
      <w:r w:rsidR="00FE47DC">
        <w:t>C</w:t>
      </w:r>
      <w:r w:rsidRPr="0087771C">
        <w:t>ourse</w:t>
      </w:r>
      <w:r w:rsidR="003C3AA5" w:rsidRPr="00EB14DE">
        <w:t xml:space="preserve"> </w:t>
      </w:r>
      <w:r w:rsidR="00FE47DC">
        <w:t>D</w:t>
      </w:r>
      <w:r w:rsidRPr="0087771C">
        <w:t>irector</w:t>
      </w:r>
      <w:r w:rsidR="006226E0" w:rsidRPr="00EB14DE">
        <w:t xml:space="preserve"> &amp; </w:t>
      </w:r>
      <w:r w:rsidRPr="0087771C">
        <w:rPr>
          <w:highlight w:val="cyan"/>
        </w:rPr>
        <w:t>&lt;insert name of partner&gt;</w:t>
      </w:r>
      <w:r w:rsidRPr="0087771C">
        <w:t xml:space="preserve"> </w:t>
      </w:r>
      <w:r w:rsidR="00FE47DC">
        <w:t>C</w:t>
      </w:r>
      <w:r w:rsidRPr="0087771C">
        <w:t xml:space="preserve">ourse </w:t>
      </w:r>
      <w:r w:rsidR="00FE47DC">
        <w:t>D</w:t>
      </w:r>
      <w:r w:rsidRPr="0087771C">
        <w:t>irector</w:t>
      </w:r>
      <w:bookmarkEnd w:id="2"/>
    </w:p>
    <w:p w14:paraId="675EA4A5" w14:textId="77777777" w:rsidR="006226E0" w:rsidRPr="00EB14DE" w:rsidRDefault="006226E0" w:rsidP="006226E0">
      <w:pPr>
        <w:rPr>
          <w:rFonts w:ascii="Arial" w:hAnsi="Arial" w:cs="Arial"/>
          <w:sz w:val="24"/>
          <w:szCs w:val="24"/>
          <w:highlight w:val="cyan"/>
        </w:rPr>
      </w:pPr>
      <w:r w:rsidRPr="00EB14DE">
        <w:rPr>
          <w:rFonts w:ascii="Arial" w:hAnsi="Arial" w:cs="Arial"/>
          <w:sz w:val="24"/>
          <w:szCs w:val="24"/>
          <w:highlight w:val="cyan"/>
        </w:rPr>
        <w:t>&lt;A short welcome to the course from the partner and CCCU Course Directors. Contextualise the course within the partner institution to create a sense of belonging beyond the course&gt;</w:t>
      </w:r>
    </w:p>
    <w:p w14:paraId="34DF484D" w14:textId="77777777" w:rsidR="006226E0" w:rsidRPr="00EB14DE" w:rsidRDefault="006226E0" w:rsidP="006226E0">
      <w:pPr>
        <w:rPr>
          <w:rFonts w:ascii="Arial" w:hAnsi="Arial" w:cs="Arial"/>
          <w:sz w:val="24"/>
          <w:szCs w:val="24"/>
          <w:highlight w:val="cyan"/>
        </w:rPr>
      </w:pPr>
    </w:p>
    <w:p w14:paraId="74E57D33" w14:textId="65E8F0F5" w:rsidR="006226E0" w:rsidRPr="00EB14DE" w:rsidRDefault="006226E0" w:rsidP="006226E0">
      <w:pPr>
        <w:rPr>
          <w:rFonts w:ascii="Arial" w:hAnsi="Arial" w:cs="Arial"/>
          <w:sz w:val="24"/>
          <w:szCs w:val="24"/>
          <w:highlight w:val="cyan"/>
        </w:rPr>
      </w:pPr>
      <w:r w:rsidRPr="00EB14DE">
        <w:rPr>
          <w:rFonts w:ascii="Arial" w:hAnsi="Arial" w:cs="Arial"/>
          <w:sz w:val="24"/>
          <w:szCs w:val="24"/>
          <w:highlight w:val="cyan"/>
        </w:rPr>
        <w:t>&lt;Add a link to the partner institution, CCCU School webpages&gt;</w:t>
      </w:r>
    </w:p>
    <w:p w14:paraId="2300F574" w14:textId="77777777" w:rsidR="006226E0" w:rsidRPr="00EB14DE" w:rsidRDefault="006226E0" w:rsidP="006226E0">
      <w:pPr>
        <w:rPr>
          <w:rFonts w:ascii="Arial" w:hAnsi="Arial" w:cs="Arial"/>
          <w:sz w:val="24"/>
          <w:szCs w:val="24"/>
          <w:highlight w:val="cyan"/>
        </w:rPr>
      </w:pPr>
      <w:r w:rsidRPr="00EB14DE">
        <w:rPr>
          <w:rFonts w:ascii="Arial" w:hAnsi="Arial" w:cs="Arial"/>
          <w:sz w:val="24"/>
          <w:szCs w:val="24"/>
          <w:highlight w:val="cyan"/>
        </w:rPr>
        <w:t>Add a photo of the course team if possible&gt;</w:t>
      </w:r>
    </w:p>
    <w:p w14:paraId="10CA1F12" w14:textId="1AE39107" w:rsidR="00492732" w:rsidRPr="00230F8C" w:rsidRDefault="00492732" w:rsidP="0096707E">
      <w:pPr>
        <w:rPr>
          <w:rFonts w:ascii="Arial" w:hAnsi="Arial" w:cs="Arial"/>
        </w:rPr>
      </w:pPr>
    </w:p>
    <w:p w14:paraId="4DD1E6DD" w14:textId="77777777" w:rsidR="006A4732" w:rsidRPr="00230F8C" w:rsidRDefault="006A4732" w:rsidP="00F21C8B">
      <w:pPr>
        <w:rPr>
          <w:rFonts w:ascii="Arial" w:hAnsi="Arial" w:cs="Arial"/>
        </w:rPr>
      </w:pPr>
    </w:p>
    <w:p w14:paraId="6C2CB97C" w14:textId="1668BCE8" w:rsidR="00F21C8B" w:rsidRPr="00EB14DE" w:rsidRDefault="003C3AA5" w:rsidP="00AC5A24">
      <w:pPr>
        <w:pStyle w:val="Heading1"/>
      </w:pPr>
      <w:bookmarkStart w:id="3" w:name="_Toc195713261"/>
      <w:r w:rsidRPr="00EB14DE">
        <w:t>C</w:t>
      </w:r>
      <w:r w:rsidR="0087771C" w:rsidRPr="0087771C">
        <w:t>ourse</w:t>
      </w:r>
      <w:r w:rsidRPr="00EB14DE">
        <w:t xml:space="preserve"> </w:t>
      </w:r>
      <w:r w:rsidR="0087771C">
        <w:t>O</w:t>
      </w:r>
      <w:r w:rsidR="0087771C" w:rsidRPr="0087771C">
        <w:t>verview</w:t>
      </w:r>
      <w:bookmarkEnd w:id="3"/>
    </w:p>
    <w:p w14:paraId="3D10C833" w14:textId="34A15D1F" w:rsidR="00A64CC8" w:rsidRPr="00EB14DE" w:rsidRDefault="00A64CC8" w:rsidP="00A64CC8">
      <w:pPr>
        <w:rPr>
          <w:rFonts w:ascii="Arial" w:hAnsi="Arial" w:cs="Arial"/>
          <w:sz w:val="24"/>
          <w:szCs w:val="24"/>
          <w:highlight w:val="cyan"/>
        </w:rPr>
      </w:pPr>
      <w:r w:rsidRPr="00EB14DE">
        <w:rPr>
          <w:rFonts w:ascii="Arial" w:hAnsi="Arial" w:cs="Arial"/>
          <w:sz w:val="24"/>
          <w:szCs w:val="24"/>
          <w:highlight w:val="cyan"/>
        </w:rPr>
        <w:t>&lt;Include:</w:t>
      </w:r>
    </w:p>
    <w:p w14:paraId="47DD1030" w14:textId="77777777" w:rsidR="00A64CC8" w:rsidRPr="00EB14DE" w:rsidRDefault="00A64CC8" w:rsidP="00A64CC8">
      <w:pPr>
        <w:pStyle w:val="ListParagraph"/>
        <w:numPr>
          <w:ilvl w:val="0"/>
          <w:numId w:val="12"/>
        </w:numPr>
        <w:rPr>
          <w:rFonts w:ascii="Arial" w:hAnsi="Arial" w:cs="Arial"/>
          <w:sz w:val="24"/>
          <w:szCs w:val="24"/>
          <w:highlight w:val="cyan"/>
        </w:rPr>
      </w:pPr>
      <w:r w:rsidRPr="00EB14DE">
        <w:rPr>
          <w:rFonts w:ascii="Arial" w:hAnsi="Arial" w:cs="Arial"/>
          <w:sz w:val="24"/>
          <w:szCs w:val="24"/>
          <w:highlight w:val="cyan"/>
        </w:rPr>
        <w:t>Course duration and mode(s) of study</w:t>
      </w:r>
    </w:p>
    <w:p w14:paraId="06C2DC1B" w14:textId="77777777" w:rsidR="00A64CC8" w:rsidRPr="00EB14DE" w:rsidRDefault="00A64CC8" w:rsidP="00A64CC8">
      <w:pPr>
        <w:pStyle w:val="ListParagraph"/>
        <w:numPr>
          <w:ilvl w:val="0"/>
          <w:numId w:val="12"/>
        </w:numPr>
        <w:rPr>
          <w:rFonts w:ascii="Arial" w:hAnsi="Arial" w:cs="Arial"/>
          <w:sz w:val="24"/>
          <w:szCs w:val="24"/>
          <w:highlight w:val="cyan"/>
        </w:rPr>
      </w:pPr>
      <w:r w:rsidRPr="00EB14DE">
        <w:rPr>
          <w:rFonts w:ascii="Arial" w:hAnsi="Arial" w:cs="Arial"/>
          <w:sz w:val="24"/>
          <w:szCs w:val="24"/>
          <w:highlight w:val="cyan"/>
        </w:rPr>
        <w:t>Language of teaching and assessment, where not English</w:t>
      </w:r>
    </w:p>
    <w:p w14:paraId="7C82A30A" w14:textId="77777777" w:rsidR="00A64CC8" w:rsidRPr="00EB14DE" w:rsidRDefault="00A64CC8" w:rsidP="00A64CC8">
      <w:pPr>
        <w:pStyle w:val="ListParagraph"/>
        <w:numPr>
          <w:ilvl w:val="0"/>
          <w:numId w:val="12"/>
        </w:numPr>
        <w:rPr>
          <w:rFonts w:ascii="Arial" w:hAnsi="Arial" w:cs="Arial"/>
          <w:sz w:val="24"/>
          <w:szCs w:val="24"/>
          <w:highlight w:val="cyan"/>
        </w:rPr>
      </w:pPr>
      <w:r w:rsidRPr="00EB14DE">
        <w:rPr>
          <w:rFonts w:ascii="Arial" w:hAnsi="Arial" w:cs="Arial"/>
          <w:sz w:val="24"/>
          <w:szCs w:val="24"/>
          <w:highlight w:val="cyan"/>
        </w:rPr>
        <w:t>Course aims</w:t>
      </w:r>
    </w:p>
    <w:p w14:paraId="3AB5AF6B" w14:textId="77777777" w:rsidR="00A64CC8" w:rsidRPr="00EB14DE" w:rsidRDefault="00A64CC8" w:rsidP="00A64CC8">
      <w:pPr>
        <w:pStyle w:val="ListParagraph"/>
        <w:numPr>
          <w:ilvl w:val="0"/>
          <w:numId w:val="12"/>
        </w:numPr>
        <w:rPr>
          <w:rFonts w:ascii="Arial" w:hAnsi="Arial" w:cs="Arial"/>
          <w:sz w:val="24"/>
          <w:szCs w:val="24"/>
          <w:highlight w:val="cyan"/>
        </w:rPr>
      </w:pPr>
      <w:r w:rsidRPr="00EB14DE">
        <w:rPr>
          <w:rFonts w:ascii="Arial" w:hAnsi="Arial" w:cs="Arial"/>
          <w:sz w:val="24"/>
          <w:szCs w:val="24"/>
          <w:highlight w:val="cyan"/>
        </w:rPr>
        <w:t>Course learning outcomes</w:t>
      </w:r>
    </w:p>
    <w:p w14:paraId="67176E37" w14:textId="77777777" w:rsidR="00A64CC8" w:rsidRPr="00EB14DE" w:rsidRDefault="00A64CC8" w:rsidP="00A64CC8">
      <w:pPr>
        <w:pStyle w:val="ListParagraph"/>
        <w:numPr>
          <w:ilvl w:val="0"/>
          <w:numId w:val="12"/>
        </w:numPr>
        <w:rPr>
          <w:rFonts w:ascii="Arial" w:hAnsi="Arial" w:cs="Arial"/>
          <w:sz w:val="24"/>
          <w:szCs w:val="24"/>
          <w:highlight w:val="cyan"/>
        </w:rPr>
      </w:pPr>
      <w:r w:rsidRPr="00EB14DE">
        <w:rPr>
          <w:rFonts w:ascii="Arial" w:hAnsi="Arial" w:cs="Arial"/>
          <w:sz w:val="24"/>
          <w:szCs w:val="24"/>
          <w:highlight w:val="cyan"/>
        </w:rPr>
        <w:t>Professional body accreditation (where applicable)</w:t>
      </w:r>
    </w:p>
    <w:p w14:paraId="08EC25BA" w14:textId="77777777" w:rsidR="00A64CC8" w:rsidRPr="00EB14DE" w:rsidRDefault="00A64CC8" w:rsidP="00A64CC8">
      <w:pPr>
        <w:pStyle w:val="ListParagraph"/>
        <w:numPr>
          <w:ilvl w:val="0"/>
          <w:numId w:val="12"/>
        </w:numPr>
        <w:rPr>
          <w:rFonts w:ascii="Arial" w:hAnsi="Arial" w:cs="Arial"/>
          <w:sz w:val="24"/>
          <w:szCs w:val="24"/>
          <w:highlight w:val="cyan"/>
        </w:rPr>
      </w:pPr>
      <w:r w:rsidRPr="00EB14DE">
        <w:rPr>
          <w:rFonts w:ascii="Arial" w:hAnsi="Arial" w:cs="Arial"/>
          <w:sz w:val="24"/>
          <w:szCs w:val="24"/>
          <w:highlight w:val="cyan"/>
        </w:rPr>
        <w:t>Course structure diagram (to include stepping off points for alternative exit awards)</w:t>
      </w:r>
    </w:p>
    <w:p w14:paraId="5BA1CEA0" w14:textId="3CC9FF97" w:rsidR="00EB12DE" w:rsidRPr="00EB14DE" w:rsidRDefault="00A64CC8" w:rsidP="004B3F80">
      <w:pPr>
        <w:pStyle w:val="ListParagraph"/>
        <w:numPr>
          <w:ilvl w:val="0"/>
          <w:numId w:val="12"/>
        </w:numPr>
        <w:rPr>
          <w:rFonts w:ascii="Arial" w:eastAsia="Humnst777 Lt BT" w:hAnsi="Arial" w:cs="Arial"/>
          <w:bCs/>
          <w:sz w:val="24"/>
          <w:szCs w:val="24"/>
          <w:highlight w:val="cyan"/>
        </w:rPr>
      </w:pPr>
      <w:r w:rsidRPr="00EB14DE">
        <w:rPr>
          <w:rFonts w:ascii="Arial" w:hAnsi="Arial" w:cs="Arial"/>
          <w:sz w:val="24"/>
          <w:szCs w:val="24"/>
          <w:highlight w:val="cyan"/>
        </w:rPr>
        <w:t xml:space="preserve">Hyperlink to the Course Specification on Your Course </w:t>
      </w:r>
      <w:r w:rsidR="008731B2" w:rsidRPr="00EB14DE">
        <w:rPr>
          <w:rFonts w:ascii="Arial" w:hAnsi="Arial" w:cs="Arial"/>
          <w:sz w:val="24"/>
          <w:szCs w:val="24"/>
          <w:highlight w:val="cyan"/>
        </w:rPr>
        <w:t>Virtual Learning Environment</w:t>
      </w:r>
      <w:r w:rsidR="004B3F80" w:rsidRPr="00EB14DE">
        <w:rPr>
          <w:rFonts w:ascii="Arial" w:hAnsi="Arial" w:cs="Arial"/>
          <w:sz w:val="24"/>
          <w:szCs w:val="24"/>
          <w:highlight w:val="cyan"/>
        </w:rPr>
        <w:t>&gt;</w:t>
      </w:r>
    </w:p>
    <w:p w14:paraId="2AFA652E" w14:textId="77777777" w:rsidR="00EB12DE" w:rsidRPr="00230F8C" w:rsidRDefault="00EB12DE" w:rsidP="00492732">
      <w:pPr>
        <w:spacing w:line="276" w:lineRule="auto"/>
        <w:rPr>
          <w:rFonts w:ascii="Arial" w:eastAsia="Humnst777 Lt BT" w:hAnsi="Arial" w:cs="Arial"/>
          <w:bCs/>
        </w:rPr>
      </w:pPr>
    </w:p>
    <w:p w14:paraId="4EC91858" w14:textId="5DCC121E" w:rsidR="00F21C8B" w:rsidRPr="00EB14DE" w:rsidRDefault="0087771C" w:rsidP="00AC5A24">
      <w:pPr>
        <w:pStyle w:val="Heading1"/>
      </w:pPr>
      <w:bookmarkStart w:id="4" w:name="_Toc195713262"/>
      <w:bookmarkStart w:id="5" w:name="_Toc291076178"/>
      <w:r w:rsidRPr="0087771C">
        <w:t>Key staff and contact details</w:t>
      </w:r>
      <w:bookmarkEnd w:id="4"/>
    </w:p>
    <w:p w14:paraId="5ACF0A27" w14:textId="291B9594" w:rsidR="004B3F80" w:rsidRPr="00EB14DE" w:rsidRDefault="004B3F80" w:rsidP="004B3F80">
      <w:pPr>
        <w:rPr>
          <w:rFonts w:ascii="Arial" w:hAnsi="Arial" w:cs="Arial"/>
          <w:sz w:val="24"/>
          <w:szCs w:val="24"/>
          <w:highlight w:val="cyan"/>
        </w:rPr>
      </w:pPr>
      <w:r w:rsidRPr="00EB14DE">
        <w:rPr>
          <w:rFonts w:ascii="Arial" w:hAnsi="Arial" w:cs="Arial"/>
          <w:sz w:val="24"/>
          <w:szCs w:val="24"/>
          <w:highlight w:val="cyan"/>
        </w:rPr>
        <w:t>&lt;Add key course staff contacts (name, telephone number, e-mail address) for:</w:t>
      </w:r>
    </w:p>
    <w:p w14:paraId="735C4225" w14:textId="77777777" w:rsidR="006226E0" w:rsidRPr="00EB14DE" w:rsidRDefault="006226E0" w:rsidP="006226E0">
      <w:pPr>
        <w:pStyle w:val="NoSpacing"/>
        <w:rPr>
          <w:rFonts w:ascii="Arial" w:hAnsi="Arial" w:cs="Arial"/>
          <w:sz w:val="24"/>
          <w:szCs w:val="24"/>
          <w:highlight w:val="cyan"/>
        </w:rPr>
      </w:pPr>
      <w:r w:rsidRPr="00EB14DE">
        <w:rPr>
          <w:rFonts w:ascii="Arial" w:hAnsi="Arial" w:cs="Arial"/>
          <w:sz w:val="24"/>
          <w:szCs w:val="24"/>
          <w:highlight w:val="cyan"/>
        </w:rPr>
        <w:t>partner institution course director</w:t>
      </w:r>
    </w:p>
    <w:p w14:paraId="35627A41" w14:textId="77777777" w:rsidR="006226E0" w:rsidRPr="00EB14DE" w:rsidRDefault="006226E0" w:rsidP="006226E0">
      <w:pPr>
        <w:pStyle w:val="NoSpacing"/>
        <w:rPr>
          <w:rFonts w:ascii="Arial" w:hAnsi="Arial" w:cs="Arial"/>
          <w:sz w:val="24"/>
          <w:szCs w:val="24"/>
          <w:highlight w:val="cyan"/>
        </w:rPr>
      </w:pPr>
      <w:r w:rsidRPr="00EB14DE">
        <w:rPr>
          <w:rFonts w:ascii="Arial" w:hAnsi="Arial" w:cs="Arial"/>
          <w:sz w:val="24"/>
          <w:szCs w:val="24"/>
          <w:highlight w:val="cyan"/>
        </w:rPr>
        <w:t>CCCU course director</w:t>
      </w:r>
    </w:p>
    <w:p w14:paraId="1DF8F059" w14:textId="77777777" w:rsidR="006226E0" w:rsidRPr="00EB14DE" w:rsidRDefault="006226E0" w:rsidP="006226E0">
      <w:pPr>
        <w:pStyle w:val="NoSpacing"/>
        <w:rPr>
          <w:rFonts w:ascii="Arial" w:hAnsi="Arial" w:cs="Arial"/>
          <w:sz w:val="24"/>
          <w:szCs w:val="24"/>
          <w:highlight w:val="cyan"/>
        </w:rPr>
      </w:pPr>
      <w:r w:rsidRPr="00EB14DE">
        <w:rPr>
          <w:rFonts w:ascii="Arial" w:hAnsi="Arial" w:cs="Arial"/>
          <w:sz w:val="24"/>
          <w:szCs w:val="24"/>
          <w:highlight w:val="cyan"/>
        </w:rPr>
        <w:t>partner administrator/s</w:t>
      </w:r>
    </w:p>
    <w:p w14:paraId="72294CE9" w14:textId="77777777" w:rsidR="006226E0" w:rsidRPr="00EB14DE" w:rsidRDefault="006226E0" w:rsidP="006226E0">
      <w:pPr>
        <w:pStyle w:val="NoSpacing"/>
        <w:rPr>
          <w:rFonts w:ascii="Arial" w:hAnsi="Arial" w:cs="Arial"/>
          <w:sz w:val="24"/>
          <w:szCs w:val="24"/>
          <w:highlight w:val="cyan"/>
        </w:rPr>
      </w:pPr>
      <w:r w:rsidRPr="00EB14DE">
        <w:rPr>
          <w:rFonts w:ascii="Arial" w:hAnsi="Arial" w:cs="Arial"/>
          <w:sz w:val="24"/>
          <w:szCs w:val="24"/>
          <w:highlight w:val="cyan"/>
        </w:rPr>
        <w:t>teaching team and personal academic tutors</w:t>
      </w:r>
      <w:r w:rsidRPr="00EB14DE">
        <w:rPr>
          <w:rFonts w:ascii="Arial" w:eastAsia="Humnst777 Lt BT" w:hAnsi="Arial" w:cs="Arial"/>
          <w:sz w:val="24"/>
          <w:szCs w:val="24"/>
          <w:highlight w:val="cyan"/>
        </w:rPr>
        <w:t xml:space="preserve"> (partner’s and CCCU’s)</w:t>
      </w:r>
    </w:p>
    <w:p w14:paraId="58FC2AAE" w14:textId="729B1528" w:rsidR="00D22807" w:rsidRPr="00664320" w:rsidRDefault="00D22807" w:rsidP="004B3F80">
      <w:pPr>
        <w:pStyle w:val="NoSpacing"/>
        <w:rPr>
          <w:rFonts w:ascii="Arial" w:hAnsi="Arial" w:cs="Arial"/>
          <w:sz w:val="24"/>
          <w:szCs w:val="24"/>
        </w:rPr>
      </w:pPr>
      <w:r w:rsidRPr="00664320">
        <w:rPr>
          <w:rFonts w:ascii="Arial" w:hAnsi="Arial" w:cs="Arial"/>
          <w:sz w:val="24"/>
          <w:szCs w:val="24"/>
        </w:rPr>
        <w:t>IT Services (at location of study)</w:t>
      </w:r>
    </w:p>
    <w:p w14:paraId="68EC15AD" w14:textId="71953E27" w:rsidR="006226E0" w:rsidRPr="00664320" w:rsidRDefault="004B3F80" w:rsidP="004B3F80">
      <w:pPr>
        <w:pStyle w:val="NoSpacing"/>
        <w:rPr>
          <w:rFonts w:ascii="Arial" w:hAnsi="Arial" w:cs="Arial"/>
          <w:sz w:val="24"/>
          <w:szCs w:val="24"/>
        </w:rPr>
      </w:pPr>
      <w:r w:rsidRPr="00664320">
        <w:rPr>
          <w:rFonts w:ascii="Arial" w:hAnsi="Arial" w:cs="Arial"/>
          <w:sz w:val="24"/>
          <w:szCs w:val="24"/>
        </w:rPr>
        <w:t xml:space="preserve">IT Services </w:t>
      </w:r>
      <w:r w:rsidR="00D22807" w:rsidRPr="00664320">
        <w:rPr>
          <w:rFonts w:ascii="Arial" w:hAnsi="Arial" w:cs="Arial"/>
          <w:sz w:val="24"/>
          <w:szCs w:val="24"/>
        </w:rPr>
        <w:t xml:space="preserve">(at CCCU) </w:t>
      </w:r>
      <w:hyperlink r:id="rId22" w:history="1">
        <w:r w:rsidR="001555F2" w:rsidRPr="00664320">
          <w:rPr>
            <w:rStyle w:val="Hyperlink"/>
            <w:rFonts w:ascii="Arial" w:hAnsi="Arial" w:cs="Arial"/>
            <w:sz w:val="24"/>
            <w:szCs w:val="24"/>
          </w:rPr>
          <w:t>i-zone@canterbury.ac.uk</w:t>
        </w:r>
      </w:hyperlink>
      <w:r w:rsidR="00932B26" w:rsidRPr="00664320">
        <w:rPr>
          <w:rFonts w:ascii="Arial" w:hAnsi="Arial" w:cs="Arial"/>
          <w:sz w:val="24"/>
          <w:szCs w:val="24"/>
        </w:rPr>
        <w:t xml:space="preserve"> &lt;delete if not applicable&gt;</w:t>
      </w:r>
    </w:p>
    <w:p w14:paraId="160228A0" w14:textId="70CE1027" w:rsidR="006226E0" w:rsidRPr="00664320" w:rsidRDefault="006226E0" w:rsidP="006226E0">
      <w:pPr>
        <w:pStyle w:val="NoSpacing"/>
        <w:rPr>
          <w:rFonts w:ascii="Arial" w:hAnsi="Arial" w:cs="Arial"/>
          <w:sz w:val="24"/>
          <w:szCs w:val="24"/>
        </w:rPr>
      </w:pPr>
      <w:r w:rsidRPr="00664320">
        <w:rPr>
          <w:rStyle w:val="Hyperlink"/>
          <w:rFonts w:ascii="Arial" w:hAnsi="Arial" w:cs="Arial"/>
          <w:color w:val="auto"/>
          <w:sz w:val="24"/>
          <w:szCs w:val="24"/>
          <w:u w:val="none"/>
        </w:rPr>
        <w:t>&lt;add</w:t>
      </w:r>
      <w:r w:rsidR="00FF57F2" w:rsidRPr="00664320">
        <w:rPr>
          <w:rStyle w:val="Hyperlink"/>
          <w:rFonts w:ascii="Arial" w:hAnsi="Arial" w:cs="Arial"/>
          <w:color w:val="auto"/>
          <w:sz w:val="24"/>
          <w:szCs w:val="24"/>
          <w:u w:val="none"/>
        </w:rPr>
        <w:t>/delete</w:t>
      </w:r>
      <w:r w:rsidRPr="00664320">
        <w:rPr>
          <w:rStyle w:val="Hyperlink"/>
          <w:rFonts w:ascii="Arial" w:hAnsi="Arial" w:cs="Arial"/>
          <w:color w:val="auto"/>
          <w:sz w:val="24"/>
          <w:szCs w:val="24"/>
          <w:u w:val="none"/>
        </w:rPr>
        <w:t xml:space="preserve"> as appropriate&gt;</w:t>
      </w:r>
      <w:r w:rsidRPr="00664320">
        <w:rPr>
          <w:rFonts w:ascii="Arial" w:hAnsi="Arial" w:cs="Arial"/>
          <w:sz w:val="24"/>
          <w:szCs w:val="24"/>
        </w:rPr>
        <w:t xml:space="preserve"> </w:t>
      </w:r>
    </w:p>
    <w:p w14:paraId="5A6DD978" w14:textId="2482E831" w:rsidR="004B3F80" w:rsidRPr="00EB14DE" w:rsidRDefault="004B3F80" w:rsidP="006226E0">
      <w:pPr>
        <w:pStyle w:val="NoSpacing"/>
        <w:numPr>
          <w:ilvl w:val="0"/>
          <w:numId w:val="0"/>
        </w:numPr>
        <w:ind w:left="720"/>
        <w:rPr>
          <w:rFonts w:ascii="Arial" w:hAnsi="Arial" w:cs="Arial"/>
          <w:sz w:val="24"/>
          <w:szCs w:val="24"/>
          <w:highlight w:val="cyan"/>
        </w:rPr>
      </w:pPr>
      <w:r w:rsidRPr="00EB14DE">
        <w:rPr>
          <w:rStyle w:val="Hyperlink"/>
          <w:rFonts w:ascii="Arial" w:hAnsi="Arial" w:cs="Arial"/>
          <w:color w:val="auto"/>
          <w:sz w:val="24"/>
          <w:szCs w:val="24"/>
          <w:highlight w:val="cyan"/>
          <w:u w:val="none"/>
        </w:rPr>
        <w:t xml:space="preserve">  </w:t>
      </w:r>
      <w:r w:rsidRPr="00EB14DE">
        <w:rPr>
          <w:rFonts w:ascii="Arial" w:hAnsi="Arial" w:cs="Arial"/>
          <w:sz w:val="24"/>
          <w:szCs w:val="24"/>
          <w:highlight w:val="cyan"/>
        </w:rPr>
        <w:t xml:space="preserve"> </w:t>
      </w:r>
    </w:p>
    <w:p w14:paraId="13B7CC73" w14:textId="49A43D13" w:rsidR="00F21C8B" w:rsidRPr="00EB14DE" w:rsidRDefault="004B3F80" w:rsidP="004B3F80">
      <w:pPr>
        <w:rPr>
          <w:rFonts w:ascii="Arial" w:hAnsi="Arial" w:cs="Arial"/>
          <w:sz w:val="24"/>
          <w:szCs w:val="24"/>
        </w:rPr>
      </w:pPr>
      <w:r w:rsidRPr="00EB14DE">
        <w:rPr>
          <w:rFonts w:ascii="Arial" w:hAnsi="Arial" w:cs="Arial"/>
          <w:sz w:val="24"/>
          <w:szCs w:val="24"/>
          <w:highlight w:val="cyan"/>
        </w:rPr>
        <w:t xml:space="preserve">This is an opportunity for students to put a face to a </w:t>
      </w:r>
      <w:proofErr w:type="gramStart"/>
      <w:r w:rsidRPr="00EB14DE">
        <w:rPr>
          <w:rFonts w:ascii="Arial" w:hAnsi="Arial" w:cs="Arial"/>
          <w:sz w:val="24"/>
          <w:szCs w:val="24"/>
          <w:highlight w:val="cyan"/>
        </w:rPr>
        <w:t>name, and</w:t>
      </w:r>
      <w:proofErr w:type="gramEnd"/>
      <w:r w:rsidRPr="00EB14DE">
        <w:rPr>
          <w:rFonts w:ascii="Arial" w:hAnsi="Arial" w:cs="Arial"/>
          <w:sz w:val="24"/>
          <w:szCs w:val="24"/>
          <w:highlight w:val="cyan"/>
        </w:rPr>
        <w:t xml:space="preserve"> get to know the academic experts for this course. Whenever possible, add brief biographies, photos, and links to internal staff web pages&gt;</w:t>
      </w:r>
    </w:p>
    <w:p w14:paraId="225458B6" w14:textId="0D2A3A0E" w:rsidR="00380F8F" w:rsidRPr="00230F8C" w:rsidRDefault="00380F8F" w:rsidP="00AC5A24">
      <w:pPr>
        <w:pStyle w:val="Heading1"/>
      </w:pPr>
    </w:p>
    <w:p w14:paraId="0C57BB1E" w14:textId="40ACE5B0" w:rsidR="00380F8F" w:rsidRPr="00EB14DE" w:rsidRDefault="006316C6" w:rsidP="00AC5A24">
      <w:pPr>
        <w:pStyle w:val="Heading1"/>
      </w:pPr>
      <w:bookmarkStart w:id="6" w:name="_Toc195713263"/>
      <w:bookmarkStart w:id="7" w:name="_Hlk99637934"/>
      <w:r w:rsidRPr="006316C6">
        <w:t>How we will communicate with you</w:t>
      </w:r>
      <w:bookmarkEnd w:id="6"/>
    </w:p>
    <w:bookmarkEnd w:id="7"/>
    <w:p w14:paraId="54BB0953" w14:textId="048902A1" w:rsidR="006226E0" w:rsidRPr="00EB14DE" w:rsidRDefault="007C3BF0" w:rsidP="006226E0">
      <w:pPr>
        <w:rPr>
          <w:rFonts w:ascii="Arial" w:hAnsi="Arial" w:cs="Arial"/>
          <w:sz w:val="24"/>
          <w:szCs w:val="24"/>
        </w:rPr>
      </w:pPr>
      <w:r w:rsidRPr="00EB14DE">
        <w:rPr>
          <w:rFonts w:ascii="Arial" w:hAnsi="Arial" w:cs="Arial"/>
          <w:sz w:val="24"/>
          <w:szCs w:val="24"/>
        </w:rPr>
        <w:t>We</w:t>
      </w:r>
      <w:r w:rsidR="006226E0" w:rsidRPr="00EB14DE">
        <w:rPr>
          <w:rFonts w:ascii="Arial" w:hAnsi="Arial" w:cs="Arial"/>
          <w:sz w:val="24"/>
          <w:szCs w:val="24"/>
        </w:rPr>
        <w:t xml:space="preserve"> will contact you with important information and updates</w:t>
      </w:r>
      <w:r w:rsidRPr="00EB14DE">
        <w:rPr>
          <w:rFonts w:ascii="Arial" w:hAnsi="Arial" w:cs="Arial"/>
          <w:sz w:val="24"/>
          <w:szCs w:val="24"/>
        </w:rPr>
        <w:t xml:space="preserve"> about your course</w:t>
      </w:r>
      <w:r w:rsidR="006226E0" w:rsidRPr="00EB14DE">
        <w:rPr>
          <w:rFonts w:ascii="Arial" w:hAnsi="Arial" w:cs="Arial"/>
          <w:sz w:val="24"/>
          <w:szCs w:val="24"/>
        </w:rPr>
        <w:t xml:space="preserve"> via your </w:t>
      </w:r>
      <w:r w:rsidR="006226E0" w:rsidRPr="00EB14DE">
        <w:rPr>
          <w:rFonts w:ascii="Arial" w:eastAsia="Humnst777 Lt BT" w:hAnsi="Arial" w:cs="Arial"/>
          <w:sz w:val="24"/>
          <w:szCs w:val="24"/>
          <w:highlight w:val="cyan"/>
        </w:rPr>
        <w:t>&lt; partner email&gt;</w:t>
      </w:r>
      <w:r w:rsidR="006226E0" w:rsidRPr="00EB14DE">
        <w:rPr>
          <w:rFonts w:ascii="Arial" w:hAnsi="Arial" w:cs="Arial"/>
          <w:sz w:val="24"/>
          <w:szCs w:val="24"/>
        </w:rPr>
        <w:t xml:space="preserve"> email address, so please make sure you check your </w:t>
      </w:r>
      <w:r w:rsidR="006226E0" w:rsidRPr="00EB14DE">
        <w:rPr>
          <w:rFonts w:ascii="Arial" w:hAnsi="Arial" w:cs="Arial"/>
          <w:sz w:val="24"/>
          <w:szCs w:val="24"/>
          <w:highlight w:val="cyan"/>
        </w:rPr>
        <w:t>&lt;</w:t>
      </w:r>
      <w:r w:rsidR="00FF57F2" w:rsidRPr="00EB14DE">
        <w:rPr>
          <w:rFonts w:ascii="Arial" w:hAnsi="Arial" w:cs="Arial"/>
          <w:sz w:val="24"/>
          <w:szCs w:val="24"/>
          <w:highlight w:val="cyan"/>
        </w:rPr>
        <w:t>partner email</w:t>
      </w:r>
      <w:r w:rsidR="006226E0" w:rsidRPr="00EB14DE">
        <w:rPr>
          <w:rFonts w:ascii="Arial" w:hAnsi="Arial" w:cs="Arial"/>
          <w:sz w:val="24"/>
          <w:szCs w:val="24"/>
          <w:highlight w:val="cyan"/>
        </w:rPr>
        <w:t>&gt;</w:t>
      </w:r>
      <w:r w:rsidR="006226E0" w:rsidRPr="00EB14DE">
        <w:rPr>
          <w:rFonts w:ascii="Arial" w:hAnsi="Arial" w:cs="Arial"/>
          <w:sz w:val="24"/>
          <w:szCs w:val="24"/>
        </w:rPr>
        <w:t xml:space="preserve"> emails regularly.</w:t>
      </w:r>
    </w:p>
    <w:p w14:paraId="2532F553" w14:textId="77777777" w:rsidR="00FF57F2" w:rsidRPr="00EB14DE" w:rsidRDefault="00FF57F2" w:rsidP="006226E0">
      <w:pPr>
        <w:rPr>
          <w:rFonts w:ascii="Arial" w:hAnsi="Arial" w:cs="Arial"/>
          <w:sz w:val="24"/>
          <w:szCs w:val="24"/>
        </w:rPr>
      </w:pPr>
    </w:p>
    <w:p w14:paraId="2C4B07F3" w14:textId="65FEB084" w:rsidR="00FF57F2" w:rsidRPr="00EB14DE" w:rsidRDefault="00FF57F2" w:rsidP="00FF57F2">
      <w:pPr>
        <w:rPr>
          <w:rFonts w:ascii="Arial" w:hAnsi="Arial" w:cs="Arial"/>
          <w:sz w:val="24"/>
          <w:szCs w:val="24"/>
        </w:rPr>
      </w:pPr>
      <w:r w:rsidRPr="00EB14DE">
        <w:rPr>
          <w:rFonts w:ascii="Arial" w:hAnsi="Arial" w:cs="Arial"/>
          <w:sz w:val="24"/>
          <w:szCs w:val="24"/>
        </w:rPr>
        <w:t>CCCU will send</w:t>
      </w:r>
      <w:r w:rsidR="00573ADD" w:rsidRPr="00EB14DE">
        <w:rPr>
          <w:rFonts w:ascii="Arial" w:hAnsi="Arial" w:cs="Arial"/>
          <w:sz w:val="24"/>
          <w:szCs w:val="24"/>
        </w:rPr>
        <w:t xml:space="preserve"> all other</w:t>
      </w:r>
      <w:r w:rsidRPr="00EB14DE">
        <w:rPr>
          <w:rFonts w:ascii="Arial" w:hAnsi="Arial" w:cs="Arial"/>
          <w:sz w:val="24"/>
          <w:szCs w:val="24"/>
        </w:rPr>
        <w:t xml:space="preserve"> communication to you via your CCCU e-mail account.  To ensure you do not miss any important university-related messages or communications such as academic summary or outcome results, we recommend </w:t>
      </w:r>
      <w:hyperlink r:id="rId23" w:history="1">
        <w:r w:rsidRPr="00EB14DE">
          <w:rPr>
            <w:rStyle w:val="Hyperlink"/>
            <w:rFonts w:ascii="Arial" w:hAnsi="Arial" w:cs="Arial"/>
            <w:sz w:val="24"/>
            <w:szCs w:val="24"/>
          </w:rPr>
          <w:t>setting up forward/redirect of your CCCU e-mails</w:t>
        </w:r>
      </w:hyperlink>
      <w:r w:rsidRPr="00EB14DE">
        <w:rPr>
          <w:rFonts w:ascii="Arial" w:hAnsi="Arial" w:cs="Arial"/>
          <w:sz w:val="24"/>
          <w:szCs w:val="24"/>
        </w:rPr>
        <w:t xml:space="preserve"> to your partner or personal e-mail account</w:t>
      </w:r>
      <w:r w:rsidR="001835FE" w:rsidRPr="00EB14DE">
        <w:rPr>
          <w:rFonts w:ascii="Arial" w:hAnsi="Arial" w:cs="Arial"/>
          <w:sz w:val="24"/>
          <w:szCs w:val="24"/>
        </w:rPr>
        <w:t xml:space="preserve"> </w:t>
      </w:r>
      <w:r w:rsidR="00932B26" w:rsidRPr="00EB14DE">
        <w:rPr>
          <w:rFonts w:ascii="Arial" w:hAnsi="Arial" w:cs="Arial"/>
          <w:sz w:val="24"/>
          <w:szCs w:val="24"/>
        </w:rPr>
        <w:t>(</w:t>
      </w:r>
      <w:r w:rsidR="001835FE" w:rsidRPr="00EB14DE">
        <w:rPr>
          <w:rFonts w:ascii="Arial" w:hAnsi="Arial" w:cs="Arial"/>
          <w:sz w:val="24"/>
          <w:szCs w:val="24"/>
        </w:rPr>
        <w:t>if you are not using your CCCU email account as your primary account</w:t>
      </w:r>
      <w:r w:rsidR="00932B26" w:rsidRPr="00EB14DE">
        <w:rPr>
          <w:rFonts w:ascii="Arial" w:hAnsi="Arial" w:cs="Arial"/>
          <w:sz w:val="24"/>
          <w:szCs w:val="24"/>
        </w:rPr>
        <w:t>)</w:t>
      </w:r>
      <w:r w:rsidR="00B518E5" w:rsidRPr="00EB14DE">
        <w:rPr>
          <w:rFonts w:ascii="Arial" w:hAnsi="Arial" w:cs="Arial"/>
          <w:sz w:val="24"/>
          <w:szCs w:val="24"/>
        </w:rPr>
        <w:t>.</w:t>
      </w:r>
    </w:p>
    <w:p w14:paraId="0FB5AD3E" w14:textId="77777777" w:rsidR="004B3F80" w:rsidRPr="00EB14DE" w:rsidRDefault="004B3F80" w:rsidP="004B3F80">
      <w:pPr>
        <w:rPr>
          <w:rFonts w:ascii="Arial" w:hAnsi="Arial" w:cs="Arial"/>
          <w:sz w:val="24"/>
          <w:szCs w:val="24"/>
        </w:rPr>
      </w:pPr>
    </w:p>
    <w:p w14:paraId="2801E754" w14:textId="3F884FA0" w:rsidR="00380F8F" w:rsidRPr="00230F8C" w:rsidRDefault="004B3F80" w:rsidP="004B3F80">
      <w:pPr>
        <w:rPr>
          <w:rFonts w:ascii="Arial" w:hAnsi="Arial" w:cs="Arial"/>
        </w:rPr>
      </w:pPr>
      <w:r w:rsidRPr="00EB14DE">
        <w:rPr>
          <w:rFonts w:ascii="Arial" w:hAnsi="Arial" w:cs="Arial"/>
          <w:sz w:val="24"/>
          <w:szCs w:val="24"/>
          <w:highlight w:val="cyan"/>
        </w:rPr>
        <w:t>&lt;Add any course/School specific communication channels such as Facebook page,</w:t>
      </w:r>
      <w:r w:rsidR="006316C6">
        <w:rPr>
          <w:rFonts w:ascii="Arial" w:hAnsi="Arial" w:cs="Arial"/>
          <w:sz w:val="24"/>
          <w:szCs w:val="24"/>
          <w:highlight w:val="cyan"/>
        </w:rPr>
        <w:t xml:space="preserve"> </w:t>
      </w:r>
      <w:r w:rsidRPr="00EB14DE">
        <w:rPr>
          <w:rFonts w:ascii="Arial" w:hAnsi="Arial" w:cs="Arial"/>
          <w:sz w:val="24"/>
          <w:szCs w:val="24"/>
          <w:highlight w:val="cyan"/>
        </w:rPr>
        <w:t>Instagram account, twitter handle etc&gt;</w:t>
      </w:r>
    </w:p>
    <w:p w14:paraId="2AF228AC" w14:textId="77777777" w:rsidR="004B3F80" w:rsidRPr="00230F8C" w:rsidRDefault="004B3F80" w:rsidP="00623ADE">
      <w:pPr>
        <w:rPr>
          <w:rFonts w:ascii="Arial" w:hAnsi="Arial" w:cs="Arial"/>
        </w:rPr>
      </w:pPr>
    </w:p>
    <w:p w14:paraId="0D2B2183" w14:textId="54B8C6AA" w:rsidR="00F21C8B" w:rsidRPr="00EB14DE" w:rsidRDefault="00C00795" w:rsidP="00AC5A24">
      <w:pPr>
        <w:pStyle w:val="Heading1"/>
        <w:rPr>
          <w:bCs/>
        </w:rPr>
      </w:pPr>
      <w:bookmarkStart w:id="8" w:name="_Toc195713264"/>
      <w:r w:rsidRPr="00C00795">
        <w:t>Key dates and timetabling</w:t>
      </w:r>
      <w:bookmarkEnd w:id="8"/>
    </w:p>
    <w:bookmarkEnd w:id="5"/>
    <w:p w14:paraId="530776F3" w14:textId="2E51DA43" w:rsidR="004B3F80" w:rsidRPr="00EB14DE" w:rsidRDefault="004B3F80" w:rsidP="004B3F80">
      <w:pPr>
        <w:rPr>
          <w:rFonts w:ascii="Arial" w:hAnsi="Arial" w:cs="Arial"/>
          <w:sz w:val="24"/>
          <w:szCs w:val="24"/>
          <w:highlight w:val="cyan"/>
        </w:rPr>
      </w:pPr>
      <w:r w:rsidRPr="00EB14DE">
        <w:rPr>
          <w:rFonts w:ascii="Arial" w:hAnsi="Arial" w:cs="Arial"/>
          <w:sz w:val="24"/>
          <w:szCs w:val="24"/>
          <w:highlight w:val="cyan"/>
        </w:rPr>
        <w:t>&lt;Add</w:t>
      </w:r>
    </w:p>
    <w:p w14:paraId="606B1BE5" w14:textId="77777777" w:rsidR="004B3F80" w:rsidRPr="00EB14DE" w:rsidRDefault="004B3F80" w:rsidP="004B3F80">
      <w:pPr>
        <w:pStyle w:val="NoSpacing"/>
        <w:rPr>
          <w:rFonts w:ascii="Arial" w:hAnsi="Arial" w:cs="Arial"/>
          <w:sz w:val="24"/>
          <w:szCs w:val="24"/>
          <w:highlight w:val="cyan"/>
        </w:rPr>
      </w:pPr>
      <w:r w:rsidRPr="00EB14DE">
        <w:rPr>
          <w:rFonts w:ascii="Arial" w:hAnsi="Arial" w:cs="Arial"/>
          <w:sz w:val="24"/>
          <w:szCs w:val="24"/>
          <w:highlight w:val="cyan"/>
        </w:rPr>
        <w:t>semester / trimester dates</w:t>
      </w:r>
    </w:p>
    <w:p w14:paraId="081A154F" w14:textId="77777777" w:rsidR="004B3F80" w:rsidRPr="00EB14DE" w:rsidRDefault="004B3F80" w:rsidP="004B3F80">
      <w:pPr>
        <w:pStyle w:val="NoSpacing"/>
        <w:rPr>
          <w:rFonts w:ascii="Arial" w:hAnsi="Arial" w:cs="Arial"/>
          <w:sz w:val="24"/>
          <w:szCs w:val="24"/>
          <w:highlight w:val="cyan"/>
        </w:rPr>
      </w:pPr>
      <w:r w:rsidRPr="00EB14DE">
        <w:rPr>
          <w:rFonts w:ascii="Arial" w:hAnsi="Arial" w:cs="Arial"/>
          <w:sz w:val="24"/>
          <w:szCs w:val="24"/>
          <w:highlight w:val="cyan"/>
        </w:rPr>
        <w:t>assessment period</w:t>
      </w:r>
    </w:p>
    <w:p w14:paraId="6BB02780" w14:textId="77777777" w:rsidR="004B3F80" w:rsidRPr="00EB14DE" w:rsidRDefault="004B3F80" w:rsidP="004B3F80">
      <w:pPr>
        <w:pStyle w:val="NoSpacing"/>
        <w:rPr>
          <w:rFonts w:ascii="Arial" w:hAnsi="Arial" w:cs="Arial"/>
          <w:sz w:val="24"/>
          <w:szCs w:val="24"/>
          <w:highlight w:val="cyan"/>
        </w:rPr>
      </w:pPr>
      <w:r w:rsidRPr="00EB14DE">
        <w:rPr>
          <w:rFonts w:ascii="Arial" w:hAnsi="Arial" w:cs="Arial"/>
          <w:sz w:val="24"/>
          <w:szCs w:val="24"/>
          <w:highlight w:val="cyan"/>
        </w:rPr>
        <w:t xml:space="preserve">reassessment period </w:t>
      </w:r>
    </w:p>
    <w:p w14:paraId="5FE8555B" w14:textId="77777777" w:rsidR="004B3F80" w:rsidRPr="00EB14DE" w:rsidRDefault="004B3F80" w:rsidP="004B3F80">
      <w:pPr>
        <w:rPr>
          <w:rFonts w:ascii="Arial" w:hAnsi="Arial" w:cs="Arial"/>
          <w:sz w:val="24"/>
          <w:szCs w:val="24"/>
          <w:highlight w:val="cyan"/>
        </w:rPr>
      </w:pPr>
    </w:p>
    <w:p w14:paraId="6EF4E4A0" w14:textId="3355A680" w:rsidR="000B64EA" w:rsidRPr="004038CB" w:rsidRDefault="004B3F80" w:rsidP="004B3F80">
      <w:pPr>
        <w:rPr>
          <w:rFonts w:ascii="Arial" w:hAnsi="Arial" w:cs="Arial"/>
          <w:color w:val="0563C1" w:themeColor="hyperlink"/>
          <w:sz w:val="24"/>
          <w:szCs w:val="24"/>
          <w:highlight w:val="yellow"/>
          <w:u w:val="single"/>
        </w:rPr>
      </w:pPr>
      <w:r w:rsidRPr="00EB14DE">
        <w:rPr>
          <w:rFonts w:ascii="Arial" w:hAnsi="Arial" w:cs="Arial"/>
          <w:sz w:val="24"/>
          <w:szCs w:val="24"/>
          <w:highlight w:val="cyan"/>
        </w:rPr>
        <w:t>For courses delivered in line with the University calendars, copy and paste the official university calendar and add information to it if you wish. 202</w:t>
      </w:r>
      <w:r w:rsidR="004038CB">
        <w:rPr>
          <w:rFonts w:ascii="Arial" w:hAnsi="Arial" w:cs="Arial"/>
          <w:sz w:val="24"/>
          <w:szCs w:val="24"/>
          <w:highlight w:val="cyan"/>
        </w:rPr>
        <w:t>5/</w:t>
      </w:r>
      <w:r w:rsidRPr="00EB14DE">
        <w:rPr>
          <w:rFonts w:ascii="Arial" w:hAnsi="Arial" w:cs="Arial"/>
          <w:sz w:val="24"/>
          <w:szCs w:val="24"/>
          <w:highlight w:val="cyan"/>
        </w:rPr>
        <w:t>2</w:t>
      </w:r>
      <w:r w:rsidR="004038CB">
        <w:rPr>
          <w:rFonts w:ascii="Arial" w:hAnsi="Arial" w:cs="Arial"/>
          <w:sz w:val="24"/>
          <w:szCs w:val="24"/>
          <w:highlight w:val="cyan"/>
        </w:rPr>
        <w:t>6</w:t>
      </w:r>
      <w:r w:rsidRPr="00EB14DE">
        <w:rPr>
          <w:rFonts w:ascii="Arial" w:hAnsi="Arial" w:cs="Arial"/>
          <w:sz w:val="24"/>
          <w:szCs w:val="24"/>
          <w:highlight w:val="cyan"/>
        </w:rPr>
        <w:t xml:space="preserve"> calendars can be found at</w:t>
      </w:r>
      <w:r w:rsidRPr="00EB14DE">
        <w:rPr>
          <w:rFonts w:ascii="Arial" w:hAnsi="Arial" w:cs="Arial"/>
          <w:sz w:val="24"/>
          <w:szCs w:val="24"/>
        </w:rPr>
        <w:t xml:space="preserve"> </w:t>
      </w:r>
      <w:hyperlink r:id="rId24" w:history="1">
        <w:r w:rsidR="00E4699C" w:rsidRPr="00E4699C">
          <w:rPr>
            <w:rStyle w:val="Hyperlink"/>
            <w:rFonts w:ascii="Arial" w:hAnsi="Arial" w:cs="Arial"/>
            <w:sz w:val="24"/>
            <w:szCs w:val="24"/>
          </w:rPr>
          <w:t>University dates 2025-26 - Canterbury Christ Church University</w:t>
        </w:r>
      </w:hyperlink>
      <w:r w:rsidR="000A7D86" w:rsidRPr="004038CB">
        <w:rPr>
          <w:rFonts w:ascii="Arial" w:hAnsi="Arial" w:cs="Arial"/>
          <w:sz w:val="24"/>
          <w:szCs w:val="24"/>
          <w:highlight w:val="yellow"/>
          <w:lang w:val="en"/>
        </w:rPr>
        <w:t xml:space="preserve">  </w:t>
      </w:r>
      <w:r w:rsidR="000A7D86" w:rsidRPr="00E4699C">
        <w:rPr>
          <w:rFonts w:ascii="Arial" w:hAnsi="Arial" w:cs="Arial"/>
          <w:color w:val="0563C1" w:themeColor="hyperlink"/>
          <w:sz w:val="24"/>
          <w:szCs w:val="24"/>
          <w:highlight w:val="yellow"/>
          <w:u w:val="single"/>
        </w:rPr>
        <w:t xml:space="preserve"> </w:t>
      </w:r>
    </w:p>
    <w:p w14:paraId="43F3D06D" w14:textId="77777777" w:rsidR="000B64EA" w:rsidRPr="00EB14DE" w:rsidRDefault="000B64EA" w:rsidP="000B64EA">
      <w:pPr>
        <w:rPr>
          <w:rFonts w:ascii="Arial" w:hAnsi="Arial" w:cs="Arial"/>
          <w:sz w:val="24"/>
          <w:szCs w:val="24"/>
        </w:rPr>
      </w:pPr>
    </w:p>
    <w:p w14:paraId="53F805A3" w14:textId="1361B3F0" w:rsidR="000B64EA" w:rsidRPr="00EB14DE" w:rsidRDefault="000B64EA" w:rsidP="000B64EA">
      <w:pPr>
        <w:rPr>
          <w:rFonts w:ascii="Arial" w:hAnsi="Arial" w:cs="Arial"/>
          <w:sz w:val="24"/>
          <w:szCs w:val="24"/>
        </w:rPr>
      </w:pPr>
      <w:r w:rsidRPr="00EB14DE">
        <w:rPr>
          <w:rFonts w:ascii="Arial" w:hAnsi="Arial" w:cs="Arial"/>
          <w:sz w:val="24"/>
          <w:szCs w:val="24"/>
        </w:rPr>
        <w:t xml:space="preserve">Attendance at timetabled sessions (onsite or online) and engagement with your studies is a fundamental part of your learning experience. You </w:t>
      </w:r>
      <w:r w:rsidRPr="00EB14DE">
        <w:rPr>
          <w:rFonts w:ascii="Arial" w:hAnsi="Arial" w:cs="Arial"/>
          <w:b/>
          <w:sz w:val="24"/>
          <w:szCs w:val="24"/>
        </w:rPr>
        <w:t>must</w:t>
      </w:r>
      <w:r w:rsidRPr="00EB14DE">
        <w:rPr>
          <w:rFonts w:ascii="Arial" w:hAnsi="Arial" w:cs="Arial"/>
          <w:sz w:val="24"/>
          <w:szCs w:val="24"/>
        </w:rPr>
        <w:t xml:space="preserve"> make yourself available to undertake all activities relating to your course. </w:t>
      </w:r>
      <w:r w:rsidR="006226E0" w:rsidRPr="00EB14DE">
        <w:rPr>
          <w:rFonts w:ascii="Arial" w:hAnsi="Arial" w:cs="Arial"/>
          <w:sz w:val="24"/>
          <w:szCs w:val="24"/>
          <w:highlight w:val="cyan"/>
        </w:rPr>
        <w:t>&lt;Add info here if the partner institution has an attendance monitoring system.&gt;</w:t>
      </w:r>
    </w:p>
    <w:p w14:paraId="6C97C069" w14:textId="77777777" w:rsidR="006226E0" w:rsidRPr="00EB14DE" w:rsidRDefault="006226E0" w:rsidP="000B64EA">
      <w:pPr>
        <w:rPr>
          <w:rFonts w:ascii="Arial" w:hAnsi="Arial" w:cs="Arial"/>
          <w:sz w:val="24"/>
          <w:szCs w:val="24"/>
        </w:rPr>
      </w:pPr>
    </w:p>
    <w:p w14:paraId="6CFD12F5" w14:textId="6152DF33" w:rsidR="000B64EA" w:rsidRPr="00EB14DE" w:rsidRDefault="000B64EA" w:rsidP="000B64EA">
      <w:pPr>
        <w:rPr>
          <w:rFonts w:ascii="Arial" w:hAnsi="Arial" w:cs="Arial"/>
          <w:sz w:val="24"/>
          <w:szCs w:val="24"/>
        </w:rPr>
      </w:pPr>
      <w:r w:rsidRPr="00EB14DE">
        <w:rPr>
          <w:rFonts w:ascii="Arial" w:hAnsi="Arial" w:cs="Arial"/>
          <w:sz w:val="24"/>
          <w:szCs w:val="24"/>
        </w:rPr>
        <w:t xml:space="preserve">If you cannot attend a session for any reason, you should let your tutors and </w:t>
      </w:r>
      <w:r w:rsidR="00CC1262" w:rsidRPr="003908B9">
        <w:rPr>
          <w:rFonts w:ascii="Arial" w:hAnsi="Arial" w:cs="Arial"/>
          <w:sz w:val="24"/>
          <w:szCs w:val="24"/>
          <w:highlight w:val="cyan"/>
        </w:rPr>
        <w:t xml:space="preserve">&lt;insert </w:t>
      </w:r>
      <w:r w:rsidR="003908B9" w:rsidRPr="003908B9">
        <w:rPr>
          <w:rFonts w:ascii="Arial" w:hAnsi="Arial" w:cs="Arial"/>
          <w:sz w:val="24"/>
          <w:szCs w:val="24"/>
          <w:highlight w:val="cyan"/>
        </w:rPr>
        <w:t xml:space="preserve">relevant </w:t>
      </w:r>
      <w:r w:rsidR="00CC1262" w:rsidRPr="003908B9">
        <w:rPr>
          <w:rFonts w:ascii="Arial" w:hAnsi="Arial" w:cs="Arial"/>
          <w:sz w:val="24"/>
          <w:szCs w:val="24"/>
          <w:highlight w:val="cyan"/>
        </w:rPr>
        <w:t xml:space="preserve">additional </w:t>
      </w:r>
      <w:r w:rsidR="003908B9" w:rsidRPr="003908B9">
        <w:rPr>
          <w:rFonts w:ascii="Arial" w:hAnsi="Arial" w:cs="Arial"/>
          <w:sz w:val="24"/>
          <w:szCs w:val="24"/>
          <w:highlight w:val="cyan"/>
        </w:rPr>
        <w:t>attendance protocol e.g. engagement team/student support team/</w:t>
      </w:r>
      <w:r w:rsidRPr="003908B9">
        <w:rPr>
          <w:rFonts w:ascii="Arial" w:hAnsi="Arial" w:cs="Arial"/>
          <w:sz w:val="24"/>
          <w:szCs w:val="24"/>
          <w:highlight w:val="cyan"/>
        </w:rPr>
        <w:t>Personal Academic Tutor</w:t>
      </w:r>
      <w:r w:rsidR="003908B9" w:rsidRPr="003908B9">
        <w:rPr>
          <w:rFonts w:ascii="Arial" w:hAnsi="Arial" w:cs="Arial"/>
          <w:sz w:val="24"/>
          <w:szCs w:val="24"/>
          <w:highlight w:val="cyan"/>
        </w:rPr>
        <w:t>&gt;</w:t>
      </w:r>
      <w:r w:rsidRPr="00EB14DE">
        <w:rPr>
          <w:rFonts w:ascii="Arial" w:hAnsi="Arial" w:cs="Arial"/>
          <w:sz w:val="24"/>
          <w:szCs w:val="24"/>
        </w:rPr>
        <w:t xml:space="preserve"> know.</w:t>
      </w:r>
    </w:p>
    <w:p w14:paraId="43CD2B8D" w14:textId="77777777" w:rsidR="000B64EA" w:rsidRPr="00EB14DE" w:rsidRDefault="000B64EA" w:rsidP="000B64EA">
      <w:pPr>
        <w:rPr>
          <w:rFonts w:ascii="Arial" w:hAnsi="Arial" w:cs="Arial"/>
          <w:sz w:val="24"/>
          <w:szCs w:val="24"/>
        </w:rPr>
      </w:pPr>
    </w:p>
    <w:p w14:paraId="310CA574" w14:textId="77777777" w:rsidR="000B64EA" w:rsidRPr="00EB14DE" w:rsidRDefault="000B64EA" w:rsidP="00E254E8">
      <w:pPr>
        <w:rPr>
          <w:rFonts w:ascii="Arial" w:eastAsia="Humnst777 Lt BT" w:hAnsi="Arial" w:cs="Arial"/>
          <w:b/>
          <w:bCs/>
          <w:sz w:val="24"/>
          <w:szCs w:val="24"/>
        </w:rPr>
      </w:pPr>
      <w:bookmarkStart w:id="9" w:name="_Toc71542275"/>
      <w:bookmarkStart w:id="10" w:name="_Toc100756589"/>
      <w:bookmarkStart w:id="11" w:name="_Toc103327609"/>
      <w:r w:rsidRPr="00EB14DE">
        <w:rPr>
          <w:rFonts w:ascii="Arial" w:eastAsia="Humnst777 Lt BT" w:hAnsi="Arial" w:cs="Arial"/>
          <w:b/>
          <w:bCs/>
          <w:sz w:val="24"/>
          <w:szCs w:val="24"/>
        </w:rPr>
        <w:t>Accessing your timetable</w:t>
      </w:r>
      <w:bookmarkEnd w:id="9"/>
      <w:bookmarkEnd w:id="10"/>
      <w:bookmarkEnd w:id="11"/>
      <w:r w:rsidRPr="00EB14DE">
        <w:rPr>
          <w:rFonts w:ascii="Arial" w:eastAsia="Humnst777 Lt BT" w:hAnsi="Arial" w:cs="Arial"/>
          <w:b/>
          <w:bCs/>
          <w:sz w:val="24"/>
          <w:szCs w:val="24"/>
        </w:rPr>
        <w:t xml:space="preserve"> </w:t>
      </w:r>
    </w:p>
    <w:p w14:paraId="3EBC4394" w14:textId="3F4F7E85" w:rsidR="1A1A487D" w:rsidRPr="00230F8C" w:rsidRDefault="006226E0" w:rsidP="00EB14DE">
      <w:r w:rsidRPr="00EB14DE">
        <w:rPr>
          <w:rFonts w:ascii="Arial" w:eastAsia="Humnst777 Lt BT" w:hAnsi="Arial" w:cs="Arial"/>
          <w:sz w:val="24"/>
          <w:szCs w:val="24"/>
          <w:highlight w:val="cyan"/>
        </w:rPr>
        <w:t>&lt;add information on provision of students’ timetables here&gt;</w:t>
      </w:r>
      <w:r w:rsidR="00560F53">
        <w:rPr>
          <w:rFonts w:ascii="Arial" w:eastAsia="Humnst777 Lt BT" w:hAnsi="Arial" w:cs="Arial"/>
          <w:sz w:val="24"/>
          <w:szCs w:val="24"/>
        </w:rPr>
        <w:t xml:space="preserve"> Please note that </w:t>
      </w:r>
      <w:r w:rsidR="00141CFC">
        <w:rPr>
          <w:rFonts w:ascii="Arial" w:eastAsia="Humnst777 Lt BT" w:hAnsi="Arial" w:cs="Arial"/>
          <w:sz w:val="24"/>
          <w:szCs w:val="24"/>
        </w:rPr>
        <w:t>your initial timetable should be understood to relate to those dates only; the study days will not be “fixed” to th</w:t>
      </w:r>
      <w:r w:rsidR="00A658A0">
        <w:rPr>
          <w:rFonts w:ascii="Arial" w:eastAsia="Humnst777 Lt BT" w:hAnsi="Arial" w:cs="Arial"/>
          <w:sz w:val="24"/>
          <w:szCs w:val="24"/>
        </w:rPr>
        <w:t>ose days of the week</w:t>
      </w:r>
      <w:r w:rsidR="00141CFC">
        <w:rPr>
          <w:rFonts w:ascii="Arial" w:eastAsia="Humnst777 Lt BT" w:hAnsi="Arial" w:cs="Arial"/>
          <w:sz w:val="24"/>
          <w:szCs w:val="24"/>
        </w:rPr>
        <w:t xml:space="preserve"> for the duration of the entire course</w:t>
      </w:r>
      <w:r w:rsidR="00A658A0">
        <w:rPr>
          <w:rFonts w:ascii="Arial" w:eastAsia="Humnst777 Lt BT" w:hAnsi="Arial" w:cs="Arial"/>
          <w:sz w:val="24"/>
          <w:szCs w:val="24"/>
        </w:rPr>
        <w:t>, you will need to refer to your timetable each term.</w:t>
      </w:r>
    </w:p>
    <w:p w14:paraId="4407D7A4" w14:textId="0F1F0147" w:rsidR="005209E4" w:rsidRPr="00EB14DE" w:rsidRDefault="00C00795" w:rsidP="00AC5A24">
      <w:pPr>
        <w:pStyle w:val="Heading1"/>
      </w:pPr>
      <w:bookmarkStart w:id="12" w:name="_Toc136439142"/>
      <w:bookmarkStart w:id="13" w:name="_Toc195713265"/>
      <w:r w:rsidRPr="00C00795">
        <w:t>Special events</w:t>
      </w:r>
      <w:bookmarkEnd w:id="12"/>
      <w:bookmarkEnd w:id="13"/>
    </w:p>
    <w:p w14:paraId="1CDF511F" w14:textId="5013679D" w:rsidR="00532A2A" w:rsidRPr="00EB14DE" w:rsidRDefault="00532A2A" w:rsidP="00880B53">
      <w:pPr>
        <w:rPr>
          <w:rFonts w:ascii="Arial" w:hAnsi="Arial" w:cs="Arial"/>
          <w:sz w:val="24"/>
          <w:szCs w:val="24"/>
        </w:rPr>
      </w:pPr>
      <w:r w:rsidRPr="00EB14DE">
        <w:rPr>
          <w:rFonts w:ascii="Arial" w:hAnsi="Arial" w:cs="Arial"/>
          <w:sz w:val="24"/>
          <w:szCs w:val="24"/>
        </w:rPr>
        <w:t>As well as your taught sessions, there are special weeks within your timetable</w:t>
      </w:r>
      <w:r w:rsidR="00EB12DE" w:rsidRPr="00EB14DE">
        <w:rPr>
          <w:rFonts w:ascii="Arial" w:hAnsi="Arial" w:cs="Arial"/>
          <w:sz w:val="24"/>
          <w:szCs w:val="24"/>
        </w:rPr>
        <w:t xml:space="preserve"> for focussed activities</w:t>
      </w:r>
      <w:r w:rsidRPr="00EB14DE">
        <w:rPr>
          <w:rFonts w:ascii="Arial" w:hAnsi="Arial" w:cs="Arial"/>
          <w:sz w:val="24"/>
          <w:szCs w:val="24"/>
        </w:rPr>
        <w:t xml:space="preserve">. The special weeks that apply to you will depend on your </w:t>
      </w:r>
      <w:r w:rsidR="003C3AA5" w:rsidRPr="00EB14DE">
        <w:rPr>
          <w:rFonts w:ascii="Arial" w:hAnsi="Arial" w:cs="Arial"/>
          <w:sz w:val="24"/>
          <w:szCs w:val="24"/>
        </w:rPr>
        <w:t xml:space="preserve">course </w:t>
      </w:r>
      <w:r w:rsidRPr="00EB14DE">
        <w:rPr>
          <w:rFonts w:ascii="Arial" w:hAnsi="Arial" w:cs="Arial"/>
          <w:sz w:val="24"/>
          <w:szCs w:val="24"/>
        </w:rPr>
        <w:t>and level of study.</w:t>
      </w:r>
    </w:p>
    <w:p w14:paraId="1AF42A3A" w14:textId="17D98C2D" w:rsidR="001836F3" w:rsidRPr="00EB14DE" w:rsidRDefault="001836F3">
      <w:pPr>
        <w:rPr>
          <w:rFonts w:ascii="Arial" w:hAnsi="Arial" w:cs="Arial"/>
          <w:sz w:val="24"/>
          <w:szCs w:val="24"/>
        </w:rPr>
      </w:pPr>
    </w:p>
    <w:p w14:paraId="0FE35552" w14:textId="137AD458" w:rsidR="001836F3" w:rsidRPr="00EB14DE" w:rsidRDefault="001836F3">
      <w:pPr>
        <w:rPr>
          <w:rFonts w:ascii="Arial" w:hAnsi="Arial" w:cs="Arial"/>
          <w:sz w:val="24"/>
          <w:szCs w:val="24"/>
        </w:rPr>
      </w:pPr>
      <w:r w:rsidRPr="00EB14DE">
        <w:rPr>
          <w:rFonts w:ascii="Arial" w:hAnsi="Arial" w:cs="Arial"/>
          <w:sz w:val="24"/>
          <w:szCs w:val="24"/>
          <w:highlight w:val="cyan"/>
        </w:rPr>
        <w:t xml:space="preserve">&lt;If certain weeks outlined below do not apply to this </w:t>
      </w:r>
      <w:r w:rsidR="003C3AA5" w:rsidRPr="00EB14DE">
        <w:rPr>
          <w:rFonts w:ascii="Arial" w:hAnsi="Arial" w:cs="Arial"/>
          <w:sz w:val="24"/>
          <w:szCs w:val="24"/>
          <w:highlight w:val="cyan"/>
        </w:rPr>
        <w:t xml:space="preserve">course </w:t>
      </w:r>
      <w:r w:rsidRPr="00EB14DE">
        <w:rPr>
          <w:rFonts w:ascii="Arial" w:hAnsi="Arial" w:cs="Arial"/>
          <w:sz w:val="24"/>
          <w:szCs w:val="24"/>
          <w:highlight w:val="cyan"/>
        </w:rPr>
        <w:t>please delete as appropriate&gt;</w:t>
      </w:r>
    </w:p>
    <w:p w14:paraId="518CFE1A" w14:textId="77777777" w:rsidR="00532A2A" w:rsidRPr="00EB14DE" w:rsidRDefault="00532A2A">
      <w:pPr>
        <w:rPr>
          <w:rFonts w:ascii="Arial" w:hAnsi="Arial" w:cs="Arial"/>
          <w:b/>
          <w:sz w:val="24"/>
          <w:szCs w:val="24"/>
        </w:rPr>
      </w:pPr>
    </w:p>
    <w:p w14:paraId="55DA35A3" w14:textId="77777777" w:rsidR="006226E0" w:rsidRPr="00EB14DE" w:rsidRDefault="00532A2A" w:rsidP="006226E0">
      <w:pPr>
        <w:rPr>
          <w:rFonts w:ascii="Arial" w:eastAsia="Humnst777 Lt BT" w:hAnsi="Arial" w:cs="Arial"/>
          <w:sz w:val="24"/>
          <w:szCs w:val="24"/>
        </w:rPr>
      </w:pPr>
      <w:bookmarkStart w:id="14" w:name="_Toc71542279"/>
      <w:bookmarkStart w:id="15" w:name="_Toc100756593"/>
      <w:bookmarkStart w:id="16" w:name="_Toc103327613"/>
      <w:bookmarkStart w:id="17" w:name="_Toc103327943"/>
      <w:bookmarkStart w:id="18" w:name="_Toc103330119"/>
      <w:bookmarkStart w:id="19" w:name="_Toc133999098"/>
      <w:bookmarkStart w:id="20" w:name="_Toc133999148"/>
      <w:bookmarkStart w:id="21" w:name="_Toc134000514"/>
      <w:bookmarkStart w:id="22" w:name="_Toc134001697"/>
      <w:bookmarkStart w:id="23" w:name="_Toc136439143"/>
      <w:bookmarkStart w:id="24" w:name="_Toc195713266"/>
      <w:r w:rsidRPr="00EB14DE">
        <w:rPr>
          <w:rStyle w:val="Heading2Char"/>
          <w:rFonts w:ascii="Arial" w:hAnsi="Arial" w:cs="Arial"/>
          <w:sz w:val="24"/>
          <w:szCs w:val="24"/>
        </w:rPr>
        <w:t>W</w:t>
      </w:r>
      <w:r w:rsidR="002074EB" w:rsidRPr="00EB14DE">
        <w:rPr>
          <w:rStyle w:val="Heading2Char"/>
          <w:rFonts w:ascii="Arial" w:hAnsi="Arial" w:cs="Arial"/>
          <w:sz w:val="24"/>
          <w:szCs w:val="24"/>
        </w:rPr>
        <w:t>elcome Week</w:t>
      </w:r>
      <w:bookmarkEnd w:id="14"/>
      <w:bookmarkEnd w:id="15"/>
      <w:bookmarkEnd w:id="16"/>
      <w:bookmarkEnd w:id="17"/>
      <w:bookmarkEnd w:id="18"/>
      <w:bookmarkEnd w:id="19"/>
      <w:bookmarkEnd w:id="20"/>
      <w:bookmarkEnd w:id="21"/>
      <w:bookmarkEnd w:id="22"/>
      <w:bookmarkEnd w:id="23"/>
      <w:bookmarkEnd w:id="24"/>
      <w:r w:rsidR="002074EB" w:rsidRPr="00EB14DE">
        <w:rPr>
          <w:rFonts w:ascii="Arial" w:eastAsia="Humnst777 Lt BT" w:hAnsi="Arial" w:cs="Arial"/>
          <w:sz w:val="24"/>
          <w:szCs w:val="24"/>
        </w:rPr>
        <w:br/>
      </w:r>
      <w:r w:rsidR="006226E0" w:rsidRPr="00EB14DE">
        <w:rPr>
          <w:rFonts w:ascii="Arial" w:eastAsia="Humnst777 Lt BT" w:hAnsi="Arial" w:cs="Arial"/>
          <w:sz w:val="24"/>
          <w:szCs w:val="24"/>
        </w:rPr>
        <w:t xml:space="preserve">This week is targeted at all students starting or progressing onto a new course. It will familiarise you with the University and offer time to get to know students and tutors on your course. </w:t>
      </w:r>
      <w:r w:rsidR="006226E0" w:rsidRPr="00EB14DE">
        <w:rPr>
          <w:rFonts w:ascii="Arial" w:eastAsia="Humnst777 Lt BT" w:hAnsi="Arial" w:cs="Arial"/>
          <w:sz w:val="24"/>
          <w:szCs w:val="24"/>
          <w:highlight w:val="cyan"/>
        </w:rPr>
        <w:t>&lt;add information as appropriate&gt;.</w:t>
      </w:r>
    </w:p>
    <w:p w14:paraId="7B0F6C17" w14:textId="77777777" w:rsidR="00532A2A" w:rsidRPr="00EB14DE" w:rsidRDefault="00532A2A" w:rsidP="00E254E8">
      <w:pPr>
        <w:rPr>
          <w:rFonts w:ascii="Arial" w:eastAsia="Humnst777 Lt BT" w:hAnsi="Arial" w:cs="Arial"/>
          <w:sz w:val="24"/>
          <w:szCs w:val="24"/>
        </w:rPr>
      </w:pPr>
    </w:p>
    <w:p w14:paraId="13DC9D75" w14:textId="300727C4" w:rsidR="000A0781" w:rsidRPr="00EB14DE" w:rsidRDefault="000A0781" w:rsidP="000A0781">
      <w:pPr>
        <w:pStyle w:val="paragraph"/>
        <w:textAlignment w:val="baseline"/>
        <w:rPr>
          <w:rFonts w:ascii="Arial" w:hAnsi="Arial" w:cs="Arial"/>
        </w:rPr>
      </w:pPr>
      <w:bookmarkStart w:id="25" w:name="_Toc71542280"/>
      <w:bookmarkStart w:id="26" w:name="_Toc100756594"/>
      <w:bookmarkStart w:id="27" w:name="_Toc103327614"/>
      <w:bookmarkStart w:id="28" w:name="_Toc103327944"/>
      <w:bookmarkStart w:id="29" w:name="_Toc103330120"/>
      <w:bookmarkStart w:id="30" w:name="_Hlk133230553"/>
      <w:bookmarkStart w:id="31" w:name="_Toc133999099"/>
      <w:bookmarkStart w:id="32" w:name="_Toc133999149"/>
      <w:bookmarkStart w:id="33" w:name="_Toc134000515"/>
      <w:bookmarkStart w:id="34" w:name="_Toc134001698"/>
      <w:bookmarkStart w:id="35" w:name="_Toc136439144"/>
      <w:bookmarkStart w:id="36" w:name="_Toc195713267"/>
      <w:r w:rsidRPr="00EB14DE">
        <w:rPr>
          <w:rStyle w:val="Heading2Char"/>
          <w:rFonts w:ascii="Arial" w:hAnsi="Arial" w:cs="Arial"/>
          <w:szCs w:val="24"/>
        </w:rPr>
        <w:t>Study/</w:t>
      </w:r>
      <w:r w:rsidR="002074EB" w:rsidRPr="00EB14DE">
        <w:rPr>
          <w:rStyle w:val="Heading2Char"/>
          <w:rFonts w:ascii="Arial" w:hAnsi="Arial" w:cs="Arial"/>
          <w:szCs w:val="24"/>
        </w:rPr>
        <w:t>Academic Development Week</w:t>
      </w:r>
      <w:bookmarkEnd w:id="25"/>
      <w:bookmarkEnd w:id="26"/>
      <w:bookmarkEnd w:id="27"/>
      <w:bookmarkEnd w:id="28"/>
      <w:bookmarkEnd w:id="29"/>
      <w:bookmarkEnd w:id="30"/>
      <w:r w:rsidRPr="00EB14DE">
        <w:rPr>
          <w:rStyle w:val="Heading2Char"/>
          <w:rFonts w:ascii="Arial" w:hAnsi="Arial" w:cs="Arial"/>
          <w:szCs w:val="24"/>
        </w:rPr>
        <w:t>s</w:t>
      </w:r>
      <w:bookmarkEnd w:id="31"/>
      <w:bookmarkEnd w:id="32"/>
      <w:bookmarkEnd w:id="33"/>
      <w:bookmarkEnd w:id="34"/>
      <w:bookmarkEnd w:id="35"/>
      <w:bookmarkEnd w:id="36"/>
      <w:r w:rsidR="002074EB" w:rsidRPr="00EB14DE">
        <w:rPr>
          <w:rFonts w:ascii="Arial" w:eastAsia="Humnst777 Lt BT" w:hAnsi="Arial" w:cs="Arial"/>
        </w:rPr>
        <w:br/>
      </w:r>
      <w:r w:rsidRPr="00EB14DE">
        <w:rPr>
          <w:rFonts w:ascii="Arial" w:hAnsi="Arial" w:cs="Arial"/>
        </w:rPr>
        <w:t>In study weeks, there is generally no timetabled teaching, to give you time to consolidate your learning and academic skills and/or prepare for assessments.</w:t>
      </w:r>
      <w:r w:rsidR="006226E0" w:rsidRPr="00EB14DE">
        <w:rPr>
          <w:rFonts w:ascii="Arial" w:hAnsi="Arial" w:cs="Arial"/>
        </w:rPr>
        <w:t xml:space="preserve"> </w:t>
      </w:r>
      <w:r w:rsidR="006226E0" w:rsidRPr="00EB14DE">
        <w:rPr>
          <w:rFonts w:ascii="Arial" w:eastAsia="Humnst777 Lt BT" w:hAnsi="Arial" w:cs="Arial"/>
          <w:highlight w:val="cyan"/>
        </w:rPr>
        <w:t>&lt;add arrangements for the week</w:t>
      </w:r>
      <w:r w:rsidR="000B3871" w:rsidRPr="00EB14DE">
        <w:rPr>
          <w:rFonts w:ascii="Arial" w:eastAsia="Humnst777 Lt BT" w:hAnsi="Arial" w:cs="Arial"/>
          <w:highlight w:val="cyan"/>
        </w:rPr>
        <w:t xml:space="preserve"> / links to partner-specific support services</w:t>
      </w:r>
      <w:r w:rsidR="006226E0" w:rsidRPr="00EB14DE">
        <w:rPr>
          <w:rFonts w:ascii="Arial" w:eastAsia="Humnst777 Lt BT" w:hAnsi="Arial" w:cs="Arial"/>
          <w:highlight w:val="cyan"/>
        </w:rPr>
        <w:t>&gt;</w:t>
      </w:r>
    </w:p>
    <w:p w14:paraId="24283858" w14:textId="77777777" w:rsidR="000A0781" w:rsidRPr="00EB14DE" w:rsidRDefault="000A0781" w:rsidP="000A0781">
      <w:pPr>
        <w:pStyle w:val="paragraph"/>
        <w:textAlignment w:val="baseline"/>
        <w:rPr>
          <w:rFonts w:ascii="Arial" w:hAnsi="Arial" w:cs="Arial"/>
        </w:rPr>
      </w:pPr>
    </w:p>
    <w:p w14:paraId="11914116" w14:textId="2A11916D" w:rsidR="000A0781" w:rsidRPr="00EB14DE" w:rsidRDefault="000A0781" w:rsidP="000A0781">
      <w:pPr>
        <w:spacing w:line="240" w:lineRule="auto"/>
        <w:textAlignment w:val="baseline"/>
        <w:rPr>
          <w:rFonts w:ascii="Arial" w:eastAsia="Times New Roman" w:hAnsi="Arial" w:cs="Arial"/>
          <w:sz w:val="24"/>
          <w:szCs w:val="24"/>
          <w:lang w:eastAsia="en-GB"/>
        </w:rPr>
      </w:pPr>
      <w:r w:rsidRPr="00EB14DE">
        <w:rPr>
          <w:rFonts w:ascii="Arial" w:eastAsia="Times New Roman" w:hAnsi="Arial" w:cs="Arial"/>
          <w:sz w:val="24"/>
          <w:szCs w:val="24"/>
          <w:lang w:eastAsia="en-GB"/>
        </w:rPr>
        <w:t>Your Course team will tell you if any activities scheduled during study weeks are mandatory. If you are on a Student Route visa, please remember that it’s important you attend all mandatory timetabled activities as they count towards</w:t>
      </w:r>
      <w:r w:rsidR="000B3871" w:rsidRPr="00EB14DE">
        <w:rPr>
          <w:rFonts w:ascii="Arial" w:eastAsia="Times New Roman" w:hAnsi="Arial" w:cs="Arial"/>
          <w:sz w:val="24"/>
          <w:szCs w:val="24"/>
          <w:lang w:eastAsia="en-GB"/>
        </w:rPr>
        <w:t xml:space="preserve"> your attendance record.</w:t>
      </w:r>
      <w:r w:rsidRPr="00EB14DE">
        <w:rPr>
          <w:rFonts w:ascii="Arial" w:eastAsia="Times New Roman" w:hAnsi="Arial" w:cs="Arial"/>
          <w:sz w:val="24"/>
          <w:szCs w:val="24"/>
          <w:lang w:eastAsia="en-GB"/>
        </w:rPr>
        <w:t xml:space="preserve"> </w:t>
      </w:r>
      <w:r w:rsidR="006226E0" w:rsidRPr="00EB14DE">
        <w:rPr>
          <w:rFonts w:ascii="Arial" w:eastAsia="Humnst777 Lt BT" w:hAnsi="Arial" w:cs="Arial"/>
          <w:sz w:val="24"/>
          <w:szCs w:val="24"/>
          <w:highlight w:val="cyan"/>
        </w:rPr>
        <w:t>&lt;delete if not applicable to country of delivery&gt;</w:t>
      </w:r>
    </w:p>
    <w:p w14:paraId="698589B1" w14:textId="0C7AA995" w:rsidR="00532A2A" w:rsidRPr="00EB14DE" w:rsidRDefault="00532A2A" w:rsidP="00E254E8">
      <w:pPr>
        <w:rPr>
          <w:rFonts w:ascii="Arial" w:eastAsia="Humnst777 Lt BT" w:hAnsi="Arial" w:cs="Arial"/>
          <w:sz w:val="24"/>
          <w:szCs w:val="24"/>
        </w:rPr>
      </w:pPr>
    </w:p>
    <w:p w14:paraId="14F8CE62" w14:textId="1A3DB399" w:rsidR="002074EB" w:rsidRPr="00E219F8" w:rsidRDefault="002074EB" w:rsidP="00E254E8">
      <w:pPr>
        <w:rPr>
          <w:rFonts w:ascii="Arial" w:eastAsia="Humnst777 Lt BT" w:hAnsi="Arial" w:cs="Arial"/>
          <w:sz w:val="24"/>
          <w:szCs w:val="24"/>
        </w:rPr>
      </w:pPr>
      <w:bookmarkStart w:id="37" w:name="_Toc71542281"/>
      <w:bookmarkStart w:id="38" w:name="_Toc100756595"/>
      <w:bookmarkStart w:id="39" w:name="_Toc103327615"/>
      <w:bookmarkStart w:id="40" w:name="_Toc103327945"/>
      <w:bookmarkStart w:id="41" w:name="_Toc103330121"/>
      <w:bookmarkStart w:id="42" w:name="_Toc133999100"/>
      <w:bookmarkStart w:id="43" w:name="_Toc133999150"/>
      <w:bookmarkStart w:id="44" w:name="_Toc134000516"/>
      <w:bookmarkStart w:id="45" w:name="_Toc134001699"/>
      <w:bookmarkStart w:id="46" w:name="_Toc136439145"/>
      <w:bookmarkStart w:id="47" w:name="_Toc195713268"/>
      <w:r w:rsidRPr="00E219F8">
        <w:rPr>
          <w:rStyle w:val="Heading2Char"/>
          <w:rFonts w:ascii="Arial" w:hAnsi="Arial" w:cs="Arial"/>
          <w:sz w:val="24"/>
          <w:szCs w:val="24"/>
        </w:rPr>
        <w:t>Personal Development Week</w:t>
      </w:r>
      <w:bookmarkEnd w:id="37"/>
      <w:bookmarkEnd w:id="38"/>
      <w:bookmarkEnd w:id="39"/>
      <w:bookmarkEnd w:id="40"/>
      <w:bookmarkEnd w:id="41"/>
      <w:bookmarkEnd w:id="42"/>
      <w:bookmarkEnd w:id="43"/>
      <w:bookmarkEnd w:id="44"/>
      <w:bookmarkEnd w:id="45"/>
      <w:bookmarkEnd w:id="46"/>
      <w:bookmarkEnd w:id="47"/>
      <w:r w:rsidRPr="00E219F8">
        <w:rPr>
          <w:rFonts w:ascii="Arial" w:eastAsia="Humnst777 Lt BT" w:hAnsi="Arial" w:cs="Arial"/>
          <w:sz w:val="24"/>
          <w:szCs w:val="24"/>
        </w:rPr>
        <w:br/>
      </w:r>
      <w:r w:rsidR="008848DA" w:rsidRPr="00E219F8">
        <w:rPr>
          <w:rFonts w:ascii="Arial" w:hAnsi="Arial" w:cs="Arial"/>
          <w:sz w:val="24"/>
          <w:szCs w:val="24"/>
        </w:rPr>
        <w:t xml:space="preserve">This is a dedicated week involving focussed activities that will develop your wider skills, enhance your employability and prepare you for your future career. </w:t>
      </w:r>
      <w:r w:rsidR="006226E0" w:rsidRPr="00E219F8">
        <w:rPr>
          <w:rFonts w:ascii="Arial" w:hAnsi="Arial" w:cs="Arial"/>
          <w:sz w:val="24"/>
          <w:szCs w:val="24"/>
          <w:highlight w:val="cyan"/>
        </w:rPr>
        <w:t>&lt;add arrangements for the week&gt;</w:t>
      </w:r>
    </w:p>
    <w:p w14:paraId="11CC1BD7" w14:textId="77777777" w:rsidR="00532A2A" w:rsidRPr="00EB14DE" w:rsidRDefault="00532A2A" w:rsidP="00E254E8">
      <w:pPr>
        <w:rPr>
          <w:rFonts w:ascii="Arial" w:eastAsia="Humnst777 Lt BT" w:hAnsi="Arial" w:cs="Arial"/>
          <w:sz w:val="24"/>
          <w:szCs w:val="24"/>
        </w:rPr>
      </w:pPr>
    </w:p>
    <w:p w14:paraId="6CB746A9" w14:textId="420D5A70" w:rsidR="00532A2A" w:rsidRPr="00EB14DE" w:rsidRDefault="002074EB" w:rsidP="00E254E8">
      <w:pPr>
        <w:rPr>
          <w:rStyle w:val="normaltextrun"/>
          <w:rFonts w:ascii="Arial" w:hAnsi="Arial" w:cs="Arial"/>
          <w:color w:val="000000"/>
          <w:sz w:val="24"/>
          <w:szCs w:val="24"/>
          <w:shd w:val="clear" w:color="auto" w:fill="FFFFFF"/>
        </w:rPr>
      </w:pPr>
      <w:bookmarkStart w:id="48" w:name="_Toc71542282"/>
      <w:bookmarkStart w:id="49" w:name="_Toc100756596"/>
      <w:bookmarkStart w:id="50" w:name="_Toc103327616"/>
      <w:bookmarkStart w:id="51" w:name="_Toc103327946"/>
      <w:bookmarkStart w:id="52" w:name="_Toc103330122"/>
      <w:bookmarkStart w:id="53" w:name="_Toc133999101"/>
      <w:bookmarkStart w:id="54" w:name="_Toc133999151"/>
      <w:bookmarkStart w:id="55" w:name="_Toc134000517"/>
      <w:bookmarkStart w:id="56" w:name="_Toc134001700"/>
      <w:bookmarkStart w:id="57" w:name="_Toc136439146"/>
      <w:bookmarkStart w:id="58" w:name="_Toc195713269"/>
      <w:r w:rsidRPr="00EB14DE">
        <w:rPr>
          <w:rStyle w:val="Heading2Char"/>
          <w:rFonts w:ascii="Arial" w:hAnsi="Arial" w:cs="Arial"/>
          <w:sz w:val="24"/>
          <w:szCs w:val="24"/>
        </w:rPr>
        <w:t>Reassessment Week</w:t>
      </w:r>
      <w:bookmarkEnd w:id="48"/>
      <w:bookmarkEnd w:id="49"/>
      <w:bookmarkEnd w:id="50"/>
      <w:bookmarkEnd w:id="51"/>
      <w:bookmarkEnd w:id="52"/>
      <w:bookmarkEnd w:id="53"/>
      <w:bookmarkEnd w:id="54"/>
      <w:bookmarkEnd w:id="55"/>
      <w:bookmarkEnd w:id="56"/>
      <w:bookmarkEnd w:id="57"/>
      <w:bookmarkEnd w:id="58"/>
      <w:r w:rsidRPr="00EB14DE">
        <w:rPr>
          <w:rFonts w:ascii="Arial" w:eastAsia="Humnst777 Lt BT" w:hAnsi="Arial" w:cs="Arial"/>
          <w:sz w:val="24"/>
          <w:szCs w:val="24"/>
        </w:rPr>
        <w:br/>
      </w:r>
      <w:r w:rsidR="000A0781" w:rsidRPr="00E219F8">
        <w:rPr>
          <w:rFonts w:ascii="Arial" w:hAnsi="Arial" w:cs="Arial"/>
          <w:sz w:val="24"/>
          <w:szCs w:val="24"/>
        </w:rPr>
        <w:t xml:space="preserve">If you don’t pass all your modules at the first attempt, you may be given the opportunity to undertake </w:t>
      </w:r>
      <w:hyperlink r:id="rId25" w:tgtFrame="_blank" w:history="1">
        <w:r w:rsidR="000A0781" w:rsidRPr="00E219F8">
          <w:rPr>
            <w:rStyle w:val="Hyperlink"/>
            <w:rFonts w:ascii="Arial" w:hAnsi="Arial" w:cs="Arial"/>
            <w:sz w:val="24"/>
            <w:szCs w:val="24"/>
          </w:rPr>
          <w:t>reassessment</w:t>
        </w:r>
      </w:hyperlink>
      <w:r w:rsidR="000A0781" w:rsidRPr="00E219F8">
        <w:rPr>
          <w:rFonts w:ascii="Arial" w:hAnsi="Arial" w:cs="Arial"/>
          <w:sz w:val="24"/>
          <w:szCs w:val="24"/>
        </w:rPr>
        <w:t xml:space="preserve"> in the period between the current academic year ending and the next one starting. For more information about reassessments, see </w:t>
      </w:r>
      <w:hyperlink r:id="rId26" w:history="1">
        <w:r w:rsidR="000A0781" w:rsidRPr="00E219F8">
          <w:rPr>
            <w:rStyle w:val="Hyperlink"/>
            <w:rFonts w:ascii="Arial" w:hAnsi="Arial" w:cs="Arial"/>
            <w:sz w:val="24"/>
            <w:szCs w:val="24"/>
          </w:rPr>
          <w:t>Your Guides to Awards and Assessments</w:t>
        </w:r>
      </w:hyperlink>
      <w:r w:rsidR="000A0781" w:rsidRPr="00E219F8">
        <w:rPr>
          <w:rFonts w:ascii="Arial" w:hAnsi="Arial" w:cs="Arial"/>
          <w:sz w:val="24"/>
          <w:szCs w:val="24"/>
        </w:rPr>
        <w:t>.</w:t>
      </w:r>
    </w:p>
    <w:p w14:paraId="7D20E0BC" w14:textId="77777777" w:rsidR="006226E0" w:rsidRPr="00EB14DE" w:rsidRDefault="006226E0" w:rsidP="00E254E8">
      <w:pPr>
        <w:rPr>
          <w:rStyle w:val="normaltextrun"/>
          <w:rFonts w:ascii="Arial" w:hAnsi="Arial" w:cs="Arial"/>
          <w:color w:val="000000"/>
          <w:sz w:val="24"/>
          <w:szCs w:val="24"/>
          <w:shd w:val="clear" w:color="auto" w:fill="FFFFFF"/>
        </w:rPr>
      </w:pPr>
    </w:p>
    <w:p w14:paraId="4439EC96" w14:textId="20B4E968" w:rsidR="006226E0" w:rsidRPr="00EB14DE" w:rsidRDefault="006226E0" w:rsidP="006226E0">
      <w:pPr>
        <w:rPr>
          <w:rFonts w:ascii="Arial" w:eastAsia="Humnst777 Lt BT" w:hAnsi="Arial" w:cs="Arial"/>
          <w:sz w:val="24"/>
          <w:szCs w:val="24"/>
          <w:highlight w:val="cyan"/>
        </w:rPr>
      </w:pPr>
      <w:r w:rsidRPr="00EB14DE">
        <w:rPr>
          <w:rFonts w:ascii="Arial" w:eastAsia="Humnst777 Lt BT" w:hAnsi="Arial" w:cs="Arial"/>
          <w:sz w:val="24"/>
          <w:szCs w:val="24"/>
          <w:highlight w:val="cyan"/>
        </w:rPr>
        <w:t>&lt;UK partners only: Further information on events, activities and support offered during each of these weeks will be published on the CCCU</w:t>
      </w:r>
      <w:r w:rsidRPr="00EB14DE">
        <w:rPr>
          <w:rFonts w:ascii="Arial" w:eastAsia="Calibri" w:hAnsi="Arial" w:cs="Arial"/>
          <w:sz w:val="24"/>
          <w:szCs w:val="24"/>
          <w:highlight w:val="cyan"/>
        </w:rPr>
        <w:t> Student Blog</w:t>
      </w:r>
      <w:r w:rsidRPr="00EB14DE">
        <w:rPr>
          <w:rFonts w:ascii="Arial" w:eastAsia="Humnst777 Lt BT" w:hAnsi="Arial" w:cs="Arial"/>
          <w:sz w:val="24"/>
          <w:szCs w:val="24"/>
          <w:highlight w:val="cyan"/>
        </w:rPr>
        <w:t> throughout the year.&gt;</w:t>
      </w:r>
    </w:p>
    <w:p w14:paraId="7D362070" w14:textId="77777777" w:rsidR="006226E0" w:rsidRPr="00EB14DE" w:rsidRDefault="006226E0" w:rsidP="006226E0">
      <w:pPr>
        <w:rPr>
          <w:rFonts w:ascii="Arial" w:eastAsia="Humnst777 Lt BT" w:hAnsi="Arial" w:cs="Arial"/>
          <w:sz w:val="24"/>
          <w:szCs w:val="24"/>
          <w:highlight w:val="cyan"/>
        </w:rPr>
      </w:pPr>
    </w:p>
    <w:p w14:paraId="3945C240" w14:textId="5371D29C" w:rsidR="006226E0" w:rsidRPr="00EB14DE" w:rsidRDefault="006226E0" w:rsidP="00E254E8">
      <w:pPr>
        <w:rPr>
          <w:rFonts w:ascii="Arial" w:hAnsi="Arial" w:cs="Arial"/>
          <w:sz w:val="24"/>
          <w:szCs w:val="24"/>
        </w:rPr>
      </w:pPr>
      <w:r w:rsidRPr="00EB14DE">
        <w:rPr>
          <w:rFonts w:ascii="Arial" w:eastAsia="Humnst777 Lt BT" w:hAnsi="Arial" w:cs="Arial"/>
          <w:sz w:val="24"/>
          <w:szCs w:val="24"/>
          <w:highlight w:val="cyan"/>
        </w:rPr>
        <w:t>&lt;add partner institution’s own events and activities here</w:t>
      </w:r>
      <w:r w:rsidR="0020165C" w:rsidRPr="00EB14DE">
        <w:rPr>
          <w:rFonts w:ascii="Arial" w:eastAsia="Humnst777 Lt BT" w:hAnsi="Arial" w:cs="Arial"/>
          <w:sz w:val="24"/>
          <w:szCs w:val="24"/>
          <w:highlight w:val="cyan"/>
        </w:rPr>
        <w:t>, including arrangements for</w:t>
      </w:r>
      <w:r w:rsidR="0020165C" w:rsidRPr="00EB14DE">
        <w:rPr>
          <w:rFonts w:ascii="Arial" w:eastAsia="Humnst777 Lt BT" w:hAnsi="Arial" w:cs="Arial"/>
          <w:b/>
          <w:bCs/>
          <w:sz w:val="24"/>
          <w:szCs w:val="24"/>
          <w:highlight w:val="cyan"/>
        </w:rPr>
        <w:t xml:space="preserve"> In-Year Reassessment </w:t>
      </w:r>
      <w:r w:rsidR="0020165C" w:rsidRPr="00EB14DE">
        <w:rPr>
          <w:rFonts w:ascii="Arial" w:eastAsia="Humnst777 Lt BT" w:hAnsi="Arial" w:cs="Arial"/>
          <w:sz w:val="24"/>
          <w:szCs w:val="24"/>
          <w:highlight w:val="cyan"/>
        </w:rPr>
        <w:t xml:space="preserve">where the partner has approved arrangements for </w:t>
      </w:r>
      <w:r w:rsidR="00932B26" w:rsidRPr="00EB14DE">
        <w:rPr>
          <w:rFonts w:ascii="Arial" w:eastAsia="Humnst777 Lt BT" w:hAnsi="Arial" w:cs="Arial"/>
          <w:sz w:val="24"/>
          <w:szCs w:val="24"/>
          <w:highlight w:val="cyan"/>
        </w:rPr>
        <w:t>this</w:t>
      </w:r>
      <w:r w:rsidRPr="00EB14DE">
        <w:rPr>
          <w:rFonts w:ascii="Arial" w:eastAsia="Humnst777 Lt BT" w:hAnsi="Arial" w:cs="Arial"/>
          <w:sz w:val="24"/>
          <w:szCs w:val="24"/>
          <w:highlight w:val="cyan"/>
        </w:rPr>
        <w:t>&gt;</w:t>
      </w:r>
    </w:p>
    <w:p w14:paraId="593AC01C" w14:textId="77777777" w:rsidR="00EB12DE" w:rsidRPr="00230F8C" w:rsidRDefault="00EB12DE" w:rsidP="00AC5A24">
      <w:pPr>
        <w:pStyle w:val="Heading1"/>
      </w:pPr>
    </w:p>
    <w:p w14:paraId="03FFD6DA" w14:textId="22B01E5A" w:rsidR="00F21C8B" w:rsidRPr="00EB14DE" w:rsidRDefault="00C00795" w:rsidP="00AC5A24">
      <w:pPr>
        <w:pStyle w:val="Heading1"/>
      </w:pPr>
      <w:bookmarkStart w:id="59" w:name="_Toc195713270"/>
      <w:r w:rsidRPr="00C00795">
        <w:t>Course</w:t>
      </w:r>
      <w:r w:rsidR="00456C91" w:rsidRPr="00EB14DE">
        <w:t xml:space="preserve"> </w:t>
      </w:r>
      <w:r w:rsidRPr="00C00795">
        <w:t>structure</w:t>
      </w:r>
      <w:bookmarkEnd w:id="59"/>
    </w:p>
    <w:p w14:paraId="1C01BFA0" w14:textId="6326F274" w:rsidR="00652C03" w:rsidRPr="00EB14DE" w:rsidRDefault="00652C03" w:rsidP="00652C03">
      <w:pPr>
        <w:rPr>
          <w:rFonts w:ascii="Arial" w:hAnsi="Arial" w:cs="Arial"/>
          <w:noProof/>
          <w:sz w:val="24"/>
          <w:szCs w:val="24"/>
          <w:highlight w:val="cyan"/>
          <w:lang w:eastAsia="en-GB"/>
        </w:rPr>
      </w:pPr>
      <w:bookmarkStart w:id="60" w:name="_Toc390851259"/>
      <w:bookmarkStart w:id="61" w:name="_Toc387221278"/>
      <w:bookmarkStart w:id="62" w:name="_Toc291076180"/>
      <w:r w:rsidRPr="00EB14DE">
        <w:rPr>
          <w:rFonts w:ascii="Arial" w:hAnsi="Arial" w:cs="Arial"/>
          <w:noProof/>
          <w:sz w:val="24"/>
          <w:szCs w:val="24"/>
          <w:highlight w:val="cyan"/>
          <w:lang w:eastAsia="en-GB"/>
        </w:rPr>
        <w:t>&lt;Provide the detail of all modules, core and optional, per semester/trimester. Provide the list of option choices at all stages of the course, making it clear how module options are selected.</w:t>
      </w:r>
    </w:p>
    <w:p w14:paraId="0A211866" w14:textId="77777777" w:rsidR="00652C03" w:rsidRPr="00EB14DE" w:rsidRDefault="00652C03" w:rsidP="00652C03">
      <w:pPr>
        <w:rPr>
          <w:rFonts w:ascii="Arial" w:hAnsi="Arial" w:cs="Arial"/>
          <w:noProof/>
          <w:sz w:val="24"/>
          <w:szCs w:val="24"/>
          <w:highlight w:val="cyan"/>
          <w:lang w:eastAsia="en-GB"/>
        </w:rPr>
      </w:pPr>
    </w:p>
    <w:p w14:paraId="32B1A82B" w14:textId="24533AAA" w:rsidR="00652C03" w:rsidRPr="00EB14DE" w:rsidRDefault="00652C03" w:rsidP="00652C03">
      <w:pPr>
        <w:rPr>
          <w:rFonts w:ascii="Arial" w:hAnsi="Arial" w:cs="Arial"/>
          <w:noProof/>
          <w:sz w:val="24"/>
          <w:szCs w:val="24"/>
          <w:highlight w:val="cyan"/>
          <w:lang w:eastAsia="en-GB"/>
        </w:rPr>
      </w:pPr>
      <w:r w:rsidRPr="00EB14DE">
        <w:rPr>
          <w:rFonts w:ascii="Arial" w:hAnsi="Arial" w:cs="Arial"/>
          <w:noProof/>
          <w:sz w:val="24"/>
          <w:szCs w:val="24"/>
          <w:highlight w:val="cyan"/>
          <w:lang w:eastAsia="en-GB"/>
        </w:rPr>
        <w:t>&lt;Clearly set out any Pre-requisites (a module that must be taken to access another module and Co-requisites (a module that must be taken alongside another module)&gt;</w:t>
      </w:r>
    </w:p>
    <w:p w14:paraId="648D4C6A" w14:textId="77777777" w:rsidR="00652C03" w:rsidRPr="00EB14DE" w:rsidRDefault="00652C03" w:rsidP="00652C03">
      <w:pPr>
        <w:tabs>
          <w:tab w:val="left" w:pos="1800"/>
        </w:tabs>
        <w:rPr>
          <w:rFonts w:ascii="Arial" w:hAnsi="Arial" w:cs="Arial"/>
          <w:noProof/>
          <w:sz w:val="24"/>
          <w:szCs w:val="24"/>
          <w:highlight w:val="cyan"/>
          <w:lang w:eastAsia="en-GB"/>
        </w:rPr>
      </w:pPr>
    </w:p>
    <w:p w14:paraId="18A4851E" w14:textId="780D3E4C" w:rsidR="00DF68AE" w:rsidRPr="00EB14DE" w:rsidRDefault="00652C03" w:rsidP="00652C03">
      <w:pPr>
        <w:tabs>
          <w:tab w:val="left" w:pos="1800"/>
        </w:tabs>
        <w:rPr>
          <w:rFonts w:ascii="Arial" w:hAnsi="Arial" w:cs="Arial"/>
          <w:sz w:val="24"/>
          <w:szCs w:val="24"/>
        </w:rPr>
      </w:pPr>
      <w:r w:rsidRPr="00EB14DE">
        <w:rPr>
          <w:rFonts w:ascii="Arial" w:hAnsi="Arial" w:cs="Arial"/>
          <w:noProof/>
          <w:sz w:val="24"/>
          <w:szCs w:val="24"/>
          <w:highlight w:val="cyan"/>
          <w:lang w:eastAsia="en-GB"/>
        </w:rPr>
        <w:t xml:space="preserve">&lt;Inform students where more detailed module information can be found via the Module Handbooks on </w:t>
      </w:r>
      <w:r w:rsidR="0020165C" w:rsidRPr="00EB14DE">
        <w:rPr>
          <w:rFonts w:ascii="Arial" w:hAnsi="Arial" w:cs="Arial"/>
          <w:noProof/>
          <w:sz w:val="24"/>
          <w:szCs w:val="24"/>
          <w:highlight w:val="cyan"/>
          <w:lang w:eastAsia="en-GB"/>
        </w:rPr>
        <w:t>the Virtual Learning Environment</w:t>
      </w:r>
      <w:r w:rsidRPr="00EB14DE">
        <w:rPr>
          <w:rFonts w:ascii="Arial" w:hAnsi="Arial" w:cs="Arial"/>
          <w:noProof/>
          <w:sz w:val="24"/>
          <w:szCs w:val="24"/>
          <w:highlight w:val="cyan"/>
          <w:lang w:eastAsia="en-GB"/>
        </w:rPr>
        <w:t xml:space="preserve"> &gt;</w:t>
      </w:r>
    </w:p>
    <w:p w14:paraId="20A63567" w14:textId="2D52B686" w:rsidR="00920A05" w:rsidRPr="00230F8C" w:rsidRDefault="00920A05" w:rsidP="00AC5A24">
      <w:pPr>
        <w:pStyle w:val="Heading1"/>
      </w:pPr>
    </w:p>
    <w:p w14:paraId="29CBAB4A" w14:textId="201B499F" w:rsidR="00F21C8B" w:rsidRPr="00EB14DE" w:rsidRDefault="00C00795" w:rsidP="00AC5A24">
      <w:pPr>
        <w:pStyle w:val="Heading1"/>
      </w:pPr>
      <w:bookmarkStart w:id="63" w:name="_Toc195713271"/>
      <w:r w:rsidRPr="00C00795">
        <w:t>Learning and teaching</w:t>
      </w:r>
      <w:bookmarkEnd w:id="63"/>
    </w:p>
    <w:p w14:paraId="3FFA9079" w14:textId="77777777" w:rsidR="00E254E8" w:rsidRPr="00230F8C" w:rsidRDefault="00E254E8" w:rsidP="00E254E8">
      <w:pPr>
        <w:rPr>
          <w:rStyle w:val="Heading2Char"/>
          <w:rFonts w:ascii="Arial" w:hAnsi="Arial" w:cs="Arial"/>
        </w:rPr>
      </w:pPr>
      <w:bookmarkStart w:id="64" w:name="_Toc103327619"/>
    </w:p>
    <w:p w14:paraId="2FF88C15" w14:textId="5E9973C1" w:rsidR="00652C03" w:rsidRPr="00EB14DE" w:rsidRDefault="00652C03" w:rsidP="004851DF">
      <w:pPr>
        <w:rPr>
          <w:rStyle w:val="Heading2Char"/>
          <w:rFonts w:ascii="Arial" w:hAnsi="Arial" w:cs="Arial"/>
          <w:sz w:val="24"/>
          <w:szCs w:val="24"/>
        </w:rPr>
      </w:pPr>
      <w:bookmarkStart w:id="65" w:name="_Toc103327949"/>
      <w:bookmarkStart w:id="66" w:name="_Toc103330125"/>
      <w:bookmarkStart w:id="67" w:name="_Toc133999104"/>
      <w:bookmarkStart w:id="68" w:name="_Toc133999154"/>
      <w:bookmarkStart w:id="69" w:name="_Toc134000520"/>
      <w:bookmarkStart w:id="70" w:name="_Toc134001703"/>
      <w:bookmarkStart w:id="71" w:name="_Toc136439149"/>
      <w:bookmarkStart w:id="72" w:name="_Toc195713272"/>
      <w:r w:rsidRPr="00EB14DE">
        <w:rPr>
          <w:rStyle w:val="Heading2Char"/>
          <w:rFonts w:ascii="Arial" w:hAnsi="Arial" w:cs="Arial"/>
          <w:sz w:val="24"/>
          <w:szCs w:val="24"/>
        </w:rPr>
        <w:t>Learning and teaching activities</w:t>
      </w:r>
      <w:bookmarkEnd w:id="64"/>
      <w:bookmarkEnd w:id="65"/>
      <w:bookmarkEnd w:id="66"/>
      <w:bookmarkEnd w:id="67"/>
      <w:bookmarkEnd w:id="68"/>
      <w:bookmarkEnd w:id="69"/>
      <w:bookmarkEnd w:id="70"/>
      <w:bookmarkEnd w:id="71"/>
      <w:bookmarkEnd w:id="72"/>
    </w:p>
    <w:p w14:paraId="24D01DE5" w14:textId="77777777" w:rsidR="00F34111" w:rsidRPr="00EB14DE" w:rsidRDefault="00F34111" w:rsidP="00F34111">
      <w:pPr>
        <w:rPr>
          <w:rFonts w:ascii="Arial" w:hAnsi="Arial" w:cs="Arial"/>
          <w:noProof/>
          <w:sz w:val="24"/>
          <w:szCs w:val="24"/>
          <w:highlight w:val="cyan"/>
          <w:lang w:eastAsia="en-GB"/>
        </w:rPr>
      </w:pPr>
      <w:r w:rsidRPr="00EB14DE">
        <w:rPr>
          <w:rFonts w:ascii="Arial" w:hAnsi="Arial" w:cs="Arial"/>
          <w:noProof/>
          <w:sz w:val="24"/>
          <w:szCs w:val="24"/>
          <w:highlight w:val="cyan"/>
          <w:lang w:eastAsia="en-GB"/>
        </w:rPr>
        <w:t xml:space="preserve">&lt;Set out </w:t>
      </w:r>
      <w:r w:rsidRPr="00EB14DE">
        <w:rPr>
          <w:rFonts w:ascii="Arial" w:hAnsi="Arial" w:cs="Arial"/>
          <w:b/>
          <w:noProof/>
          <w:sz w:val="24"/>
          <w:szCs w:val="24"/>
          <w:highlight w:val="cyan"/>
          <w:lang w:eastAsia="en-GB"/>
        </w:rPr>
        <w:t>briefly</w:t>
      </w:r>
      <w:r w:rsidRPr="00EB14DE">
        <w:rPr>
          <w:rFonts w:ascii="Arial" w:hAnsi="Arial" w:cs="Arial"/>
          <w:noProof/>
          <w:sz w:val="24"/>
          <w:szCs w:val="24"/>
          <w:highlight w:val="cyan"/>
          <w:lang w:eastAsia="en-GB"/>
        </w:rPr>
        <w:t xml:space="preserve"> the types of classes and activities this course contains, e.g.</w:t>
      </w:r>
    </w:p>
    <w:p w14:paraId="5F17ACE9" w14:textId="77777777" w:rsidR="00F34111" w:rsidRPr="00EB14DE" w:rsidRDefault="00F34111" w:rsidP="00F34111">
      <w:pPr>
        <w:pStyle w:val="ListParagraph"/>
        <w:numPr>
          <w:ilvl w:val="0"/>
          <w:numId w:val="26"/>
        </w:numPr>
        <w:ind w:left="426"/>
        <w:rPr>
          <w:rFonts w:ascii="Arial" w:hAnsi="Arial" w:cs="Arial"/>
          <w:noProof/>
          <w:sz w:val="24"/>
          <w:szCs w:val="24"/>
          <w:highlight w:val="cyan"/>
          <w:lang w:eastAsia="en-GB"/>
        </w:rPr>
      </w:pPr>
      <w:r w:rsidRPr="00EB14DE">
        <w:rPr>
          <w:rFonts w:ascii="Arial" w:hAnsi="Arial" w:cs="Arial"/>
          <w:sz w:val="24"/>
          <w:szCs w:val="24"/>
          <w:highlight w:val="cyan"/>
        </w:rPr>
        <w:t>lectures, which are attended by all students on the module at the same time</w:t>
      </w:r>
    </w:p>
    <w:p w14:paraId="2A5154DE" w14:textId="77777777" w:rsidR="00F34111" w:rsidRPr="00EB14DE" w:rsidRDefault="00F34111" w:rsidP="00F34111">
      <w:pPr>
        <w:pStyle w:val="ListParagraph"/>
        <w:numPr>
          <w:ilvl w:val="0"/>
          <w:numId w:val="26"/>
        </w:numPr>
        <w:ind w:left="426"/>
        <w:rPr>
          <w:rFonts w:ascii="Arial" w:hAnsi="Arial" w:cs="Arial"/>
          <w:noProof/>
          <w:sz w:val="24"/>
          <w:szCs w:val="24"/>
          <w:highlight w:val="cyan"/>
          <w:lang w:eastAsia="en-GB"/>
        </w:rPr>
      </w:pPr>
      <w:r w:rsidRPr="00EB14DE">
        <w:rPr>
          <w:rFonts w:ascii="Arial" w:hAnsi="Arial" w:cs="Arial"/>
          <w:sz w:val="24"/>
          <w:szCs w:val="24"/>
          <w:highlight w:val="cyan"/>
        </w:rPr>
        <w:t>seminars, workshops, etc. where a smaller group of students are required to attend a specific session</w:t>
      </w:r>
    </w:p>
    <w:p w14:paraId="0D31838C" w14:textId="77777777" w:rsidR="00F34111" w:rsidRPr="00EB14DE" w:rsidRDefault="00F34111" w:rsidP="00F34111">
      <w:pPr>
        <w:pStyle w:val="ListParagraph"/>
        <w:numPr>
          <w:ilvl w:val="0"/>
          <w:numId w:val="26"/>
        </w:numPr>
        <w:ind w:left="426"/>
        <w:rPr>
          <w:rFonts w:ascii="Arial" w:hAnsi="Arial" w:cs="Arial"/>
          <w:noProof/>
          <w:sz w:val="24"/>
          <w:szCs w:val="24"/>
          <w:highlight w:val="cyan"/>
          <w:lang w:eastAsia="en-GB"/>
        </w:rPr>
      </w:pPr>
      <w:r w:rsidRPr="00EB14DE">
        <w:rPr>
          <w:rFonts w:ascii="Arial" w:hAnsi="Arial" w:cs="Arial"/>
          <w:noProof/>
          <w:sz w:val="24"/>
          <w:szCs w:val="24"/>
          <w:highlight w:val="cyan"/>
          <w:lang w:eastAsia="en-GB"/>
        </w:rPr>
        <w:t>rehearsals, practicals, etc. where students work together to deliver a project</w:t>
      </w:r>
    </w:p>
    <w:p w14:paraId="1CD4C14F" w14:textId="47CBFC13" w:rsidR="004851DF" w:rsidRPr="00EB14DE" w:rsidRDefault="00F34111" w:rsidP="00E254E8">
      <w:pPr>
        <w:pStyle w:val="ListParagraph"/>
        <w:numPr>
          <w:ilvl w:val="0"/>
          <w:numId w:val="26"/>
        </w:numPr>
        <w:ind w:left="426"/>
        <w:rPr>
          <w:rFonts w:ascii="Arial" w:hAnsi="Arial" w:cs="Arial"/>
          <w:noProof/>
          <w:sz w:val="24"/>
          <w:szCs w:val="24"/>
          <w:highlight w:val="cyan"/>
          <w:lang w:eastAsia="en-GB"/>
        </w:rPr>
      </w:pPr>
      <w:r w:rsidRPr="00EB14DE">
        <w:rPr>
          <w:rFonts w:ascii="Arial" w:hAnsi="Arial" w:cs="Arial"/>
          <w:noProof/>
          <w:sz w:val="24"/>
          <w:szCs w:val="24"/>
          <w:highlight w:val="cyan"/>
          <w:lang w:eastAsia="en-GB"/>
        </w:rPr>
        <w:t>…&gt;</w:t>
      </w:r>
    </w:p>
    <w:p w14:paraId="248C8029" w14:textId="5A8B50D1" w:rsidR="00652C03" w:rsidRPr="00EB14DE" w:rsidRDefault="00652C03" w:rsidP="00E254E8">
      <w:pPr>
        <w:rPr>
          <w:rFonts w:ascii="Arial" w:hAnsi="Arial" w:cs="Arial"/>
          <w:noProof/>
          <w:sz w:val="24"/>
          <w:szCs w:val="24"/>
          <w:lang w:eastAsia="en-GB"/>
        </w:rPr>
      </w:pPr>
      <w:r w:rsidRPr="00EB14DE">
        <w:rPr>
          <w:rFonts w:ascii="Arial" w:hAnsi="Arial" w:cs="Arial"/>
          <w:noProof/>
          <w:sz w:val="24"/>
          <w:szCs w:val="24"/>
          <w:highlight w:val="cyan"/>
          <w:lang w:eastAsia="en-GB"/>
        </w:rPr>
        <w:t xml:space="preserve">&lt;You may want to say </w:t>
      </w:r>
      <w:r w:rsidRPr="00EB14DE">
        <w:rPr>
          <w:rFonts w:ascii="Arial" w:hAnsi="Arial" w:cs="Arial"/>
          <w:b/>
          <w:noProof/>
          <w:sz w:val="24"/>
          <w:szCs w:val="24"/>
          <w:highlight w:val="cyan"/>
          <w:lang w:eastAsia="en-GB"/>
        </w:rPr>
        <w:t>briefly</w:t>
      </w:r>
      <w:r w:rsidRPr="00EB14DE">
        <w:rPr>
          <w:rFonts w:ascii="Arial" w:hAnsi="Arial" w:cs="Arial"/>
          <w:noProof/>
          <w:sz w:val="24"/>
          <w:szCs w:val="24"/>
          <w:highlight w:val="cyan"/>
          <w:lang w:eastAsia="en-GB"/>
        </w:rPr>
        <w:t xml:space="preserve"> why this particular approach to learning and teaching has been adopted for this course and outline a learning plan which clearly demonstrates how face-to-face activities complement online learning (synchronous or asynchronous</w:t>
      </w:r>
      <w:r w:rsidR="000866EC" w:rsidRPr="00EB14DE">
        <w:rPr>
          <w:rFonts w:ascii="Arial" w:hAnsi="Arial" w:cs="Arial"/>
          <w:noProof/>
          <w:sz w:val="24"/>
          <w:szCs w:val="24"/>
          <w:highlight w:val="cyan"/>
          <w:lang w:eastAsia="en-GB"/>
        </w:rPr>
        <w:t>)</w:t>
      </w:r>
      <w:r w:rsidRPr="00EB14DE">
        <w:rPr>
          <w:rStyle w:val="normaltextrun"/>
          <w:rFonts w:ascii="Arial" w:hAnsi="Arial" w:cs="Arial"/>
          <w:color w:val="000000"/>
          <w:sz w:val="24"/>
          <w:szCs w:val="24"/>
          <w:highlight w:val="cyan"/>
          <w:shd w:val="clear" w:color="auto" w:fill="00FFFF"/>
        </w:rPr>
        <w:t xml:space="preserve"> Blackboard or other &gt;</w:t>
      </w:r>
    </w:p>
    <w:p w14:paraId="3D1D5B4B" w14:textId="77777777" w:rsidR="00652C03" w:rsidRPr="00EB14DE" w:rsidRDefault="00652C03" w:rsidP="00E254E8">
      <w:pPr>
        <w:rPr>
          <w:rFonts w:ascii="Arial" w:hAnsi="Arial" w:cs="Arial"/>
          <w:noProof/>
          <w:sz w:val="24"/>
          <w:szCs w:val="24"/>
          <w:lang w:eastAsia="en-GB"/>
        </w:rPr>
      </w:pPr>
    </w:p>
    <w:p w14:paraId="2A442124" w14:textId="551C4730" w:rsidR="00652C03" w:rsidRPr="00EB14DE" w:rsidRDefault="00652C03" w:rsidP="00E254E8">
      <w:pPr>
        <w:rPr>
          <w:rFonts w:ascii="Arial" w:hAnsi="Arial" w:cs="Arial"/>
          <w:b/>
          <w:bCs/>
          <w:noProof/>
          <w:sz w:val="24"/>
          <w:szCs w:val="24"/>
          <w:lang w:eastAsia="en-GB"/>
        </w:rPr>
      </w:pPr>
      <w:bookmarkStart w:id="73" w:name="_Toc100756599"/>
      <w:bookmarkStart w:id="74" w:name="_Toc103327620"/>
      <w:r w:rsidRPr="00EB14DE">
        <w:rPr>
          <w:rFonts w:ascii="Arial" w:hAnsi="Arial" w:cs="Arial"/>
          <w:b/>
          <w:bCs/>
          <w:noProof/>
          <w:sz w:val="24"/>
          <w:szCs w:val="24"/>
          <w:lang w:eastAsia="en-GB"/>
        </w:rPr>
        <w:t xml:space="preserve">Learning </w:t>
      </w:r>
      <w:r w:rsidR="00BA56E2" w:rsidRPr="00EB14DE">
        <w:rPr>
          <w:rFonts w:ascii="Arial" w:hAnsi="Arial" w:cs="Arial"/>
          <w:b/>
          <w:bCs/>
          <w:noProof/>
          <w:sz w:val="24"/>
          <w:szCs w:val="24"/>
          <w:lang w:eastAsia="en-GB"/>
        </w:rPr>
        <w:t>t</w:t>
      </w:r>
      <w:r w:rsidRPr="00EB14DE">
        <w:rPr>
          <w:rFonts w:ascii="Arial" w:hAnsi="Arial" w:cs="Arial"/>
          <w:b/>
          <w:bCs/>
          <w:noProof/>
          <w:sz w:val="24"/>
          <w:szCs w:val="24"/>
          <w:lang w:eastAsia="en-GB"/>
        </w:rPr>
        <w:t>echnologies</w:t>
      </w:r>
      <w:bookmarkEnd w:id="73"/>
      <w:bookmarkEnd w:id="74"/>
    </w:p>
    <w:p w14:paraId="12B83434" w14:textId="28C79844" w:rsidR="00652C03" w:rsidRPr="00EB14DE" w:rsidRDefault="00652C03" w:rsidP="00E254E8">
      <w:pPr>
        <w:rPr>
          <w:rStyle w:val="Hyperlink"/>
          <w:rFonts w:ascii="Arial" w:eastAsia="Calibri" w:hAnsi="Arial" w:cs="Arial"/>
          <w:sz w:val="24"/>
          <w:szCs w:val="24"/>
          <w:lang w:val="en-US"/>
        </w:rPr>
      </w:pPr>
      <w:r w:rsidRPr="00EB14DE">
        <w:rPr>
          <w:rFonts w:ascii="Arial" w:hAnsi="Arial" w:cs="Arial"/>
          <w:bCs/>
          <w:noProof/>
          <w:sz w:val="24"/>
          <w:szCs w:val="24"/>
          <w:lang w:eastAsia="en-GB"/>
        </w:rPr>
        <w:t>Yo</w:t>
      </w:r>
      <w:proofErr w:type="spellStart"/>
      <w:r w:rsidRPr="00EB14DE">
        <w:rPr>
          <w:rFonts w:ascii="Arial" w:eastAsia="Calibri" w:hAnsi="Arial" w:cs="Arial"/>
          <w:color w:val="000000" w:themeColor="text1"/>
          <w:sz w:val="24"/>
          <w:szCs w:val="24"/>
          <w:lang w:val="en-US"/>
        </w:rPr>
        <w:t>ur</w:t>
      </w:r>
      <w:proofErr w:type="spellEnd"/>
      <w:r w:rsidRPr="00EB14DE">
        <w:rPr>
          <w:rFonts w:ascii="Arial" w:eastAsia="Calibri" w:hAnsi="Arial" w:cs="Arial"/>
          <w:color w:val="000000" w:themeColor="text1"/>
          <w:sz w:val="24"/>
          <w:szCs w:val="24"/>
          <w:lang w:val="en-US"/>
        </w:rPr>
        <w:t xml:space="preserve"> tutors will be using a range of learning technologies to support your learning. To become more familiar with the use of these technologies see </w:t>
      </w:r>
      <w:r w:rsidRPr="0031706F">
        <w:rPr>
          <w:rFonts w:ascii="Arial" w:eastAsia="Calibri" w:hAnsi="Arial" w:cs="Arial"/>
          <w:color w:val="000000" w:themeColor="text1"/>
          <w:sz w:val="24"/>
          <w:szCs w:val="24"/>
          <w:lang w:val="en-US"/>
        </w:rPr>
        <w:t>th</w:t>
      </w:r>
      <w:r w:rsidR="00CC38E4" w:rsidRPr="0031706F">
        <w:rPr>
          <w:rFonts w:ascii="Arial" w:eastAsia="Calibri" w:hAnsi="Arial" w:cs="Arial"/>
          <w:color w:val="000000" w:themeColor="text1"/>
          <w:sz w:val="24"/>
          <w:szCs w:val="24"/>
          <w:lang w:val="en-US"/>
        </w:rPr>
        <w:t xml:space="preserve">e </w:t>
      </w:r>
      <w:hyperlink r:id="rId27" w:history="1">
        <w:r w:rsidR="008A0173" w:rsidRPr="0031706F">
          <w:rPr>
            <w:rStyle w:val="Hyperlink"/>
            <w:rFonts w:ascii="Arial" w:eastAsia="Calibri" w:hAnsi="Arial" w:cs="Arial"/>
            <w:sz w:val="24"/>
            <w:szCs w:val="24"/>
            <w:lang w:val="en-US"/>
          </w:rPr>
          <w:t>student learning platform suite</w:t>
        </w:r>
      </w:hyperlink>
      <w:r w:rsidR="00CC38E4" w:rsidRPr="0031706F">
        <w:rPr>
          <w:rFonts w:ascii="Arial" w:eastAsia="Calibri" w:hAnsi="Arial" w:cs="Arial"/>
          <w:color w:val="000000" w:themeColor="text1"/>
          <w:sz w:val="24"/>
          <w:szCs w:val="24"/>
          <w:lang w:val="en-US"/>
        </w:rPr>
        <w:t>.</w:t>
      </w:r>
      <w:r w:rsidRPr="00EB14DE">
        <w:rPr>
          <w:rFonts w:ascii="Arial" w:eastAsia="Calibri" w:hAnsi="Arial" w:cs="Arial"/>
          <w:color w:val="000000" w:themeColor="text1"/>
          <w:sz w:val="24"/>
          <w:szCs w:val="24"/>
          <w:lang w:val="en-US"/>
        </w:rPr>
        <w:t xml:space="preserve"> </w:t>
      </w:r>
    </w:p>
    <w:p w14:paraId="3FB7655D" w14:textId="77777777" w:rsidR="00652C03" w:rsidRPr="00EB14DE" w:rsidRDefault="00652C03" w:rsidP="00E254E8">
      <w:pPr>
        <w:rPr>
          <w:rFonts w:ascii="Arial" w:eastAsia="Calibri" w:hAnsi="Arial" w:cs="Arial"/>
          <w:color w:val="000000" w:themeColor="text1"/>
          <w:sz w:val="24"/>
          <w:szCs w:val="24"/>
          <w:lang w:val="en-US"/>
        </w:rPr>
      </w:pPr>
    </w:p>
    <w:p w14:paraId="62F68AE5" w14:textId="77777777" w:rsidR="00F34111" w:rsidRPr="00EB14DE" w:rsidRDefault="00F34111" w:rsidP="00F34111">
      <w:pPr>
        <w:rPr>
          <w:rFonts w:ascii="Arial" w:hAnsi="Arial" w:cs="Arial"/>
          <w:noProof/>
          <w:sz w:val="24"/>
          <w:szCs w:val="24"/>
          <w:highlight w:val="cyan"/>
          <w:lang w:eastAsia="en-GB"/>
        </w:rPr>
      </w:pPr>
      <w:r w:rsidRPr="00EB14DE">
        <w:rPr>
          <w:rFonts w:ascii="Arial" w:hAnsi="Arial" w:cs="Arial"/>
          <w:noProof/>
          <w:sz w:val="24"/>
          <w:szCs w:val="24"/>
          <w:highlight w:val="cyan"/>
          <w:lang w:eastAsia="en-GB"/>
        </w:rPr>
        <w:t xml:space="preserve">&lt;Set out </w:t>
      </w:r>
      <w:r w:rsidRPr="00EB14DE">
        <w:rPr>
          <w:rFonts w:ascii="Arial" w:hAnsi="Arial" w:cs="Arial"/>
          <w:b/>
          <w:noProof/>
          <w:sz w:val="24"/>
          <w:szCs w:val="24"/>
          <w:highlight w:val="cyan"/>
          <w:lang w:eastAsia="en-GB"/>
        </w:rPr>
        <w:t>briefly</w:t>
      </w:r>
      <w:r w:rsidRPr="00EB14DE">
        <w:rPr>
          <w:rFonts w:ascii="Arial" w:hAnsi="Arial" w:cs="Arial"/>
          <w:noProof/>
          <w:sz w:val="24"/>
          <w:szCs w:val="24"/>
          <w:highlight w:val="cyan"/>
          <w:lang w:eastAsia="en-GB"/>
        </w:rPr>
        <w:t xml:space="preserve"> the range of learning technologies used for this course and how they will be used:</w:t>
      </w:r>
    </w:p>
    <w:p w14:paraId="273B6F20" w14:textId="77777777" w:rsidR="00F34111" w:rsidRPr="00EB14DE" w:rsidRDefault="00F34111" w:rsidP="00F34111">
      <w:pPr>
        <w:pStyle w:val="NoSpacing"/>
        <w:ind w:left="426"/>
        <w:rPr>
          <w:rFonts w:ascii="Arial" w:hAnsi="Arial" w:cs="Arial"/>
          <w:noProof/>
          <w:sz w:val="24"/>
          <w:szCs w:val="24"/>
          <w:highlight w:val="cyan"/>
          <w:lang w:eastAsia="en-GB"/>
        </w:rPr>
      </w:pPr>
      <w:r w:rsidRPr="00EB14DE">
        <w:rPr>
          <w:rFonts w:ascii="Arial" w:hAnsi="Arial" w:cs="Arial"/>
          <w:noProof/>
          <w:sz w:val="24"/>
          <w:szCs w:val="24"/>
          <w:highlight w:val="cyan"/>
          <w:lang w:eastAsia="en-GB"/>
        </w:rPr>
        <w:t>e.g. ReCap, Blackboard, PebblePad</w:t>
      </w:r>
    </w:p>
    <w:p w14:paraId="2E22E2BC" w14:textId="77777777" w:rsidR="00F34111" w:rsidRPr="00EB14DE" w:rsidRDefault="00F34111" w:rsidP="00F34111">
      <w:pPr>
        <w:pStyle w:val="NoSpacing"/>
        <w:ind w:left="426"/>
        <w:rPr>
          <w:rFonts w:ascii="Arial" w:hAnsi="Arial" w:cs="Arial"/>
          <w:noProof/>
          <w:sz w:val="24"/>
          <w:szCs w:val="24"/>
          <w:highlight w:val="cyan"/>
          <w:lang w:eastAsia="en-GB"/>
        </w:rPr>
      </w:pPr>
      <w:r w:rsidRPr="00EB14DE">
        <w:rPr>
          <w:rFonts w:ascii="Arial" w:hAnsi="Arial" w:cs="Arial"/>
          <w:noProof/>
          <w:sz w:val="24"/>
          <w:szCs w:val="24"/>
          <w:highlight w:val="cyan"/>
          <w:lang w:eastAsia="en-GB"/>
        </w:rPr>
        <w:t>Discipline-specific softwares and technologies….&gt;</w:t>
      </w:r>
    </w:p>
    <w:p w14:paraId="7E83EC2C" w14:textId="77777777" w:rsidR="00652C03" w:rsidRPr="00EB14DE" w:rsidRDefault="00652C03" w:rsidP="00E254E8">
      <w:pPr>
        <w:rPr>
          <w:rFonts w:ascii="Arial" w:hAnsi="Arial" w:cs="Arial"/>
          <w:noProof/>
          <w:sz w:val="24"/>
          <w:szCs w:val="24"/>
          <w:highlight w:val="cyan"/>
          <w:lang w:eastAsia="en-GB"/>
        </w:rPr>
      </w:pPr>
    </w:p>
    <w:p w14:paraId="260859CF" w14:textId="77777777" w:rsidR="00652C03" w:rsidRPr="00EB14DE" w:rsidRDefault="00652C03" w:rsidP="00E254E8">
      <w:pPr>
        <w:rPr>
          <w:rFonts w:ascii="Arial" w:hAnsi="Arial" w:cs="Arial"/>
          <w:b/>
          <w:noProof/>
          <w:sz w:val="24"/>
          <w:szCs w:val="24"/>
          <w:lang w:eastAsia="en-GB"/>
        </w:rPr>
      </w:pPr>
      <w:r w:rsidRPr="00EB14DE">
        <w:rPr>
          <w:rFonts w:ascii="Arial" w:hAnsi="Arial" w:cs="Arial"/>
          <w:b/>
          <w:noProof/>
          <w:sz w:val="24"/>
          <w:szCs w:val="24"/>
          <w:lang w:eastAsia="en-GB"/>
        </w:rPr>
        <w:t>P</w:t>
      </w:r>
      <w:proofErr w:type="spellStart"/>
      <w:r w:rsidRPr="00EB14DE">
        <w:rPr>
          <w:rStyle w:val="Heading2Char"/>
          <w:rFonts w:ascii="Arial" w:hAnsi="Arial" w:cs="Arial"/>
          <w:sz w:val="24"/>
          <w:szCs w:val="24"/>
        </w:rPr>
        <w:t>lacement</w:t>
      </w:r>
      <w:proofErr w:type="spellEnd"/>
      <w:r w:rsidRPr="00EB14DE">
        <w:rPr>
          <w:rStyle w:val="Heading2Char"/>
          <w:rFonts w:ascii="Arial" w:hAnsi="Arial" w:cs="Arial"/>
          <w:sz w:val="24"/>
          <w:szCs w:val="24"/>
        </w:rPr>
        <w:t xml:space="preserve"> / Year in Industry </w:t>
      </w:r>
      <w:r w:rsidRPr="00EB14DE">
        <w:rPr>
          <w:rStyle w:val="Heading2Char"/>
          <w:rFonts w:ascii="Arial" w:hAnsi="Arial" w:cs="Arial"/>
          <w:sz w:val="24"/>
          <w:szCs w:val="24"/>
          <w:highlight w:val="cyan"/>
        </w:rPr>
        <w:t>&lt;if applicable&gt;</w:t>
      </w:r>
    </w:p>
    <w:p w14:paraId="296A1D90" w14:textId="77777777" w:rsidR="00652C03" w:rsidRPr="00EB14DE" w:rsidRDefault="00652C03" w:rsidP="00E254E8">
      <w:pPr>
        <w:rPr>
          <w:rFonts w:ascii="Arial" w:hAnsi="Arial" w:cs="Arial"/>
          <w:noProof/>
          <w:sz w:val="24"/>
          <w:szCs w:val="24"/>
          <w:highlight w:val="cyan"/>
          <w:lang w:eastAsia="en-GB"/>
        </w:rPr>
      </w:pPr>
      <w:r w:rsidRPr="00EB14DE">
        <w:rPr>
          <w:rFonts w:ascii="Arial" w:hAnsi="Arial" w:cs="Arial"/>
          <w:noProof/>
          <w:sz w:val="24"/>
          <w:szCs w:val="24"/>
          <w:highlight w:val="cyan"/>
          <w:lang w:eastAsia="en-GB"/>
        </w:rPr>
        <w:t>&lt;Provide students with the basic information they will need; if you have separate guidance on Placement / Year In Industry please link to it here&gt;</w:t>
      </w:r>
    </w:p>
    <w:p w14:paraId="66FCDC1A" w14:textId="77777777" w:rsidR="00652C03" w:rsidRPr="00EB14DE" w:rsidRDefault="00652C03" w:rsidP="00E254E8">
      <w:pPr>
        <w:rPr>
          <w:rFonts w:ascii="Arial" w:hAnsi="Arial" w:cs="Arial"/>
          <w:noProof/>
          <w:sz w:val="24"/>
          <w:szCs w:val="24"/>
          <w:highlight w:val="cyan"/>
          <w:lang w:eastAsia="en-GB"/>
        </w:rPr>
      </w:pPr>
    </w:p>
    <w:p w14:paraId="0D94B388" w14:textId="77777777" w:rsidR="00652C03" w:rsidRPr="00EB14DE" w:rsidRDefault="00652C03" w:rsidP="00E254E8">
      <w:pPr>
        <w:rPr>
          <w:rFonts w:ascii="Arial" w:hAnsi="Arial" w:cs="Arial"/>
          <w:b/>
          <w:noProof/>
          <w:sz w:val="24"/>
          <w:szCs w:val="24"/>
          <w:lang w:eastAsia="en-GB"/>
        </w:rPr>
      </w:pPr>
      <w:r w:rsidRPr="00EB14DE">
        <w:rPr>
          <w:rFonts w:ascii="Arial" w:hAnsi="Arial" w:cs="Arial"/>
          <w:b/>
          <w:noProof/>
          <w:sz w:val="24"/>
          <w:szCs w:val="24"/>
          <w:lang w:eastAsia="en-GB"/>
        </w:rPr>
        <w:t>S</w:t>
      </w:r>
      <w:r w:rsidRPr="00EB14DE">
        <w:rPr>
          <w:rStyle w:val="Heading2Char"/>
          <w:rFonts w:ascii="Arial" w:hAnsi="Arial" w:cs="Arial"/>
          <w:sz w:val="24"/>
          <w:szCs w:val="24"/>
        </w:rPr>
        <w:t>elf-study and independent learning</w:t>
      </w:r>
    </w:p>
    <w:p w14:paraId="1CB812F8" w14:textId="77777777" w:rsidR="00652C03" w:rsidRPr="00EB14DE" w:rsidRDefault="00652C03" w:rsidP="00E254E8">
      <w:pPr>
        <w:rPr>
          <w:rFonts w:ascii="Arial" w:hAnsi="Arial" w:cs="Arial"/>
          <w:noProof/>
          <w:sz w:val="24"/>
          <w:szCs w:val="24"/>
          <w:lang w:eastAsia="en-GB"/>
        </w:rPr>
      </w:pPr>
      <w:r w:rsidRPr="00EB14DE">
        <w:rPr>
          <w:rFonts w:ascii="Arial" w:hAnsi="Arial" w:cs="Arial"/>
          <w:noProof/>
          <w:sz w:val="24"/>
          <w:szCs w:val="24"/>
          <w:lang w:eastAsia="en-GB"/>
        </w:rPr>
        <w:t>As well as participating in live sessions, you are expected to undertake self-study and learn independently</w:t>
      </w:r>
    </w:p>
    <w:p w14:paraId="5CBC6E29" w14:textId="77777777" w:rsidR="00652C03" w:rsidRPr="00EB14DE" w:rsidRDefault="00652C03" w:rsidP="00E254E8">
      <w:pPr>
        <w:rPr>
          <w:rFonts w:ascii="Arial" w:hAnsi="Arial" w:cs="Arial"/>
          <w:noProof/>
          <w:sz w:val="24"/>
          <w:szCs w:val="24"/>
          <w:lang w:eastAsia="en-GB"/>
        </w:rPr>
      </w:pPr>
      <w:r w:rsidRPr="00EB14DE">
        <w:rPr>
          <w:rFonts w:ascii="Arial" w:hAnsi="Arial" w:cs="Arial"/>
          <w:noProof/>
          <w:sz w:val="24"/>
          <w:szCs w:val="24"/>
          <w:highlight w:val="cyan"/>
          <w:lang w:eastAsia="en-GB"/>
        </w:rPr>
        <w:t>&lt;briefly set out the expectations for self-study and independent learning for this course&gt;</w:t>
      </w:r>
    </w:p>
    <w:p w14:paraId="43DB1255" w14:textId="77777777" w:rsidR="00652C03" w:rsidRPr="00EB14DE" w:rsidRDefault="00652C03" w:rsidP="00E254E8">
      <w:pPr>
        <w:rPr>
          <w:rFonts w:ascii="Arial" w:eastAsia="Humnst777 Lt BT" w:hAnsi="Arial" w:cs="Arial"/>
          <w:b/>
          <w:bCs/>
          <w:noProof/>
          <w:sz w:val="24"/>
          <w:szCs w:val="24"/>
        </w:rPr>
      </w:pPr>
    </w:p>
    <w:p w14:paraId="465B0EE3" w14:textId="77777777" w:rsidR="00652C03" w:rsidRPr="00EB14DE" w:rsidRDefault="00652C03" w:rsidP="00E254E8">
      <w:pPr>
        <w:rPr>
          <w:rFonts w:ascii="Arial" w:hAnsi="Arial" w:cs="Arial"/>
          <w:b/>
          <w:bCs/>
          <w:noProof/>
          <w:sz w:val="24"/>
          <w:szCs w:val="24"/>
          <w:lang w:eastAsia="en-GB"/>
        </w:rPr>
      </w:pPr>
      <w:bookmarkStart w:id="75" w:name="_Toc100756600"/>
      <w:bookmarkStart w:id="76" w:name="_Toc103327621"/>
      <w:r w:rsidRPr="00EB14DE">
        <w:rPr>
          <w:rFonts w:ascii="Arial" w:eastAsia="Humnst777 Lt BT" w:hAnsi="Arial" w:cs="Arial"/>
          <w:b/>
          <w:bCs/>
          <w:noProof/>
          <w:sz w:val="24"/>
          <w:szCs w:val="24"/>
        </w:rPr>
        <w:t>Developing your skills</w:t>
      </w:r>
      <w:bookmarkEnd w:id="75"/>
      <w:bookmarkEnd w:id="76"/>
    </w:p>
    <w:p w14:paraId="697A32CA" w14:textId="77777777" w:rsidR="006226E0" w:rsidRPr="00EB14DE" w:rsidRDefault="006226E0" w:rsidP="006226E0">
      <w:pPr>
        <w:contextualSpacing/>
        <w:rPr>
          <w:rFonts w:ascii="Arial" w:hAnsi="Arial" w:cs="Arial"/>
          <w:noProof/>
          <w:sz w:val="24"/>
          <w:szCs w:val="24"/>
          <w:highlight w:val="cyan"/>
          <w:lang w:eastAsia="en-GB"/>
        </w:rPr>
      </w:pPr>
      <w:r w:rsidRPr="00EB14DE">
        <w:rPr>
          <w:rFonts w:ascii="Arial" w:hAnsi="Arial" w:cs="Arial"/>
          <w:noProof/>
          <w:sz w:val="24"/>
          <w:szCs w:val="24"/>
          <w:highlight w:val="cyan"/>
          <w:lang w:eastAsia="en-GB"/>
        </w:rPr>
        <w:t>&lt;briefly set out the partner institution support available and link to study skills pages&gt;</w:t>
      </w:r>
    </w:p>
    <w:p w14:paraId="0FFB4E65" w14:textId="77777777" w:rsidR="006226E0" w:rsidRPr="00EB14DE" w:rsidRDefault="006226E0" w:rsidP="006226E0">
      <w:pPr>
        <w:rPr>
          <w:rFonts w:ascii="Arial" w:hAnsi="Arial" w:cs="Arial"/>
          <w:sz w:val="24"/>
          <w:szCs w:val="24"/>
        </w:rPr>
      </w:pPr>
      <w:r w:rsidRPr="00EB14DE">
        <w:rPr>
          <w:rFonts w:ascii="Arial" w:hAnsi="Arial" w:cs="Arial"/>
          <w:noProof/>
          <w:sz w:val="24"/>
          <w:szCs w:val="24"/>
          <w:highlight w:val="cyan"/>
        </w:rPr>
        <w:t xml:space="preserve"> </w:t>
      </w:r>
      <w:hyperlink r:id="rId28" w:history="1">
        <w:r w:rsidRPr="00EB14DE">
          <w:rPr>
            <w:rStyle w:val="Hyperlink"/>
            <w:rFonts w:ascii="Arial" w:hAnsi="Arial" w:cs="Arial"/>
            <w:noProof/>
            <w:sz w:val="24"/>
            <w:szCs w:val="24"/>
            <w:highlight w:val="cyan"/>
          </w:rPr>
          <w:t>https://www.canterbury.ac.uk/learning-skills-hub</w:t>
        </w:r>
      </w:hyperlink>
      <w:r w:rsidRPr="00EB14DE">
        <w:rPr>
          <w:rFonts w:ascii="Arial" w:hAnsi="Arial" w:cs="Arial"/>
          <w:noProof/>
          <w:sz w:val="24"/>
          <w:szCs w:val="24"/>
          <w:highlight w:val="cyan"/>
        </w:rPr>
        <w:t>.</w:t>
      </w:r>
    </w:p>
    <w:p w14:paraId="36FB3875" w14:textId="77777777" w:rsidR="006226E0" w:rsidRPr="00EB14DE" w:rsidRDefault="006226E0" w:rsidP="006226E0">
      <w:pPr>
        <w:rPr>
          <w:rFonts w:ascii="Arial" w:hAnsi="Arial" w:cs="Arial"/>
          <w:sz w:val="24"/>
          <w:szCs w:val="24"/>
        </w:rPr>
      </w:pPr>
      <w:r w:rsidRPr="00EB14DE">
        <w:rPr>
          <w:rFonts w:ascii="Arial" w:eastAsia="Humnst777 Lt BT" w:hAnsi="Arial" w:cs="Arial"/>
          <w:noProof/>
          <w:sz w:val="24"/>
          <w:szCs w:val="24"/>
        </w:rPr>
        <w:t xml:space="preserve"> </w:t>
      </w:r>
    </w:p>
    <w:p w14:paraId="5EB1AA15" w14:textId="77777777" w:rsidR="006226E0" w:rsidRPr="00EB14DE" w:rsidRDefault="006226E0" w:rsidP="006226E0">
      <w:pPr>
        <w:rPr>
          <w:rFonts w:ascii="Arial" w:hAnsi="Arial" w:cs="Arial"/>
          <w:b/>
          <w:bCs/>
          <w:noProof/>
          <w:sz w:val="24"/>
          <w:szCs w:val="24"/>
          <w:highlight w:val="cyan"/>
          <w:lang w:eastAsia="en-GB"/>
        </w:rPr>
      </w:pPr>
      <w:bookmarkStart w:id="77" w:name="_Toc100756601"/>
      <w:bookmarkStart w:id="78" w:name="_Toc103327622"/>
      <w:r w:rsidRPr="00EB14DE">
        <w:rPr>
          <w:rFonts w:ascii="Arial" w:hAnsi="Arial" w:cs="Arial"/>
          <w:b/>
          <w:bCs/>
          <w:noProof/>
          <w:sz w:val="24"/>
          <w:szCs w:val="24"/>
          <w:highlight w:val="cyan"/>
          <w:lang w:eastAsia="en-GB"/>
        </w:rPr>
        <w:t>&lt;Add more sub-sections as needed&gt;</w:t>
      </w:r>
      <w:bookmarkEnd w:id="77"/>
      <w:bookmarkEnd w:id="78"/>
    </w:p>
    <w:p w14:paraId="60D6CFB4" w14:textId="77777777" w:rsidR="006226E0" w:rsidRPr="00EB14DE" w:rsidRDefault="006226E0" w:rsidP="006226E0">
      <w:pPr>
        <w:rPr>
          <w:rFonts w:ascii="Arial" w:hAnsi="Arial" w:cs="Arial"/>
          <w:noProof/>
          <w:sz w:val="24"/>
          <w:szCs w:val="24"/>
          <w:highlight w:val="cyan"/>
          <w:lang w:eastAsia="en-GB"/>
        </w:rPr>
      </w:pPr>
      <w:r w:rsidRPr="00EB14DE">
        <w:rPr>
          <w:rFonts w:ascii="Arial" w:hAnsi="Arial" w:cs="Arial"/>
          <w:noProof/>
          <w:sz w:val="24"/>
          <w:szCs w:val="24"/>
          <w:highlight w:val="cyan"/>
          <w:lang w:eastAsia="en-GB"/>
        </w:rPr>
        <w:t>…</w:t>
      </w:r>
    </w:p>
    <w:p w14:paraId="37B1BA95" w14:textId="77777777" w:rsidR="00652C03" w:rsidRPr="00EB14DE" w:rsidRDefault="00652C03" w:rsidP="00E254E8">
      <w:pPr>
        <w:rPr>
          <w:rFonts w:ascii="Arial" w:hAnsi="Arial" w:cs="Arial"/>
          <w:noProof/>
          <w:sz w:val="24"/>
          <w:szCs w:val="24"/>
          <w:highlight w:val="cyan"/>
          <w:lang w:eastAsia="en-GB"/>
        </w:rPr>
      </w:pPr>
    </w:p>
    <w:p w14:paraId="057704F0" w14:textId="4170B827" w:rsidR="00F21C8B" w:rsidRPr="00EB14DE" w:rsidRDefault="00652C03" w:rsidP="00E254E8">
      <w:pPr>
        <w:rPr>
          <w:rFonts w:ascii="Arial" w:hAnsi="Arial" w:cs="Arial"/>
          <w:noProof/>
          <w:sz w:val="24"/>
          <w:szCs w:val="24"/>
          <w:lang w:eastAsia="en-GB"/>
        </w:rPr>
      </w:pPr>
      <w:r w:rsidRPr="00EB14DE">
        <w:rPr>
          <w:rFonts w:ascii="Arial" w:hAnsi="Arial" w:cs="Arial"/>
          <w:noProof/>
          <w:sz w:val="24"/>
          <w:szCs w:val="24"/>
          <w:highlight w:val="cyan"/>
          <w:lang w:eastAsia="en-GB"/>
        </w:rPr>
        <w:t>&lt;Where there is a common approach across the School, feel free to have similar text in this section</w:t>
      </w:r>
      <w:r w:rsidR="001260C9" w:rsidRPr="00EB14DE">
        <w:rPr>
          <w:rFonts w:ascii="Arial" w:hAnsi="Arial" w:cs="Arial"/>
          <w:noProof/>
          <w:sz w:val="24"/>
          <w:szCs w:val="24"/>
          <w:highlight w:val="cyan"/>
          <w:lang w:eastAsia="en-GB"/>
        </w:rPr>
        <w:t>&gt;</w:t>
      </w:r>
    </w:p>
    <w:p w14:paraId="22EFA89D" w14:textId="77777777" w:rsidR="00E1653E" w:rsidRPr="00230F8C" w:rsidRDefault="00E1653E" w:rsidP="00AC5A24">
      <w:pPr>
        <w:pStyle w:val="Heading1"/>
      </w:pPr>
    </w:p>
    <w:p w14:paraId="42051081" w14:textId="02BDD0C3" w:rsidR="00F21C8B" w:rsidRPr="00EB14DE" w:rsidRDefault="00C00795" w:rsidP="00AC5A24">
      <w:pPr>
        <w:pStyle w:val="Heading1"/>
      </w:pPr>
      <w:bookmarkStart w:id="79" w:name="_Toc195713273"/>
      <w:r w:rsidRPr="00C00795">
        <w:t>Assessment</w:t>
      </w:r>
      <w:bookmarkEnd w:id="79"/>
    </w:p>
    <w:bookmarkEnd w:id="60"/>
    <w:bookmarkEnd w:id="61"/>
    <w:bookmarkEnd w:id="62"/>
    <w:p w14:paraId="558C7118" w14:textId="5703EF52" w:rsidR="004A4EB9" w:rsidRPr="00EB14DE" w:rsidRDefault="004A4EB9" w:rsidP="004A4EB9">
      <w:pPr>
        <w:jc w:val="both"/>
        <w:rPr>
          <w:rFonts w:ascii="Arial" w:hAnsi="Arial" w:cs="Arial"/>
          <w:noProof/>
          <w:sz w:val="24"/>
          <w:szCs w:val="24"/>
          <w:lang w:eastAsia="en-GB"/>
        </w:rPr>
      </w:pPr>
      <w:r w:rsidRPr="00EB14DE">
        <w:rPr>
          <w:rFonts w:ascii="Arial" w:hAnsi="Arial" w:cs="Arial"/>
          <w:noProof/>
          <w:sz w:val="24"/>
          <w:szCs w:val="24"/>
          <w:highlight w:val="cyan"/>
          <w:lang w:eastAsia="en-GB"/>
        </w:rPr>
        <w:t xml:space="preserve">&lt;provide </w:t>
      </w:r>
      <w:r w:rsidRPr="00EB14DE">
        <w:rPr>
          <w:rFonts w:ascii="Arial" w:hAnsi="Arial" w:cs="Arial"/>
          <w:b/>
          <w:noProof/>
          <w:sz w:val="24"/>
          <w:szCs w:val="24"/>
          <w:highlight w:val="cyan"/>
          <w:lang w:eastAsia="en-GB"/>
        </w:rPr>
        <w:t>very brief</w:t>
      </w:r>
      <w:r w:rsidRPr="00EB14DE">
        <w:rPr>
          <w:rFonts w:ascii="Arial" w:hAnsi="Arial" w:cs="Arial"/>
          <w:noProof/>
          <w:sz w:val="24"/>
          <w:szCs w:val="24"/>
          <w:highlight w:val="cyan"/>
          <w:lang w:eastAsia="en-GB"/>
        </w:rPr>
        <w:t xml:space="preserve"> overview of how students will be assessed, in line with the assessments in the approved course specification&gt;</w:t>
      </w:r>
    </w:p>
    <w:p w14:paraId="07DB98BD" w14:textId="77777777" w:rsidR="004A4EB9" w:rsidRPr="00EB14DE" w:rsidRDefault="004A4EB9" w:rsidP="004A4EB9">
      <w:pPr>
        <w:jc w:val="both"/>
        <w:rPr>
          <w:rFonts w:ascii="Arial" w:hAnsi="Arial" w:cs="Arial"/>
          <w:noProof/>
          <w:sz w:val="24"/>
          <w:szCs w:val="24"/>
          <w:lang w:eastAsia="en-GB"/>
        </w:rPr>
      </w:pPr>
    </w:p>
    <w:p w14:paraId="0E7F372C" w14:textId="77777777" w:rsidR="004A4EB9" w:rsidRPr="00EB14DE" w:rsidRDefault="004A4EB9" w:rsidP="00E254E8">
      <w:pPr>
        <w:rPr>
          <w:rFonts w:ascii="Arial" w:hAnsi="Arial" w:cs="Arial"/>
          <w:b/>
          <w:bCs/>
          <w:noProof/>
          <w:sz w:val="24"/>
          <w:szCs w:val="24"/>
          <w:lang w:eastAsia="en-GB"/>
        </w:rPr>
      </w:pPr>
      <w:bookmarkStart w:id="80" w:name="_Toc100756603"/>
      <w:bookmarkStart w:id="81" w:name="_Toc103327624"/>
      <w:r w:rsidRPr="00EB14DE">
        <w:rPr>
          <w:rFonts w:ascii="Arial" w:hAnsi="Arial" w:cs="Arial"/>
          <w:b/>
          <w:bCs/>
          <w:noProof/>
          <w:sz w:val="24"/>
          <w:szCs w:val="24"/>
          <w:lang w:eastAsia="en-GB"/>
        </w:rPr>
        <w:t>Referencing system</w:t>
      </w:r>
      <w:bookmarkEnd w:id="80"/>
      <w:bookmarkEnd w:id="81"/>
    </w:p>
    <w:p w14:paraId="4174426A" w14:textId="6AB8636B" w:rsidR="004A4EB9" w:rsidRPr="00EB14DE" w:rsidRDefault="004A4EB9" w:rsidP="00E254E8">
      <w:pPr>
        <w:rPr>
          <w:rFonts w:ascii="Arial" w:hAnsi="Arial" w:cs="Arial"/>
          <w:bCs/>
          <w:noProof/>
          <w:sz w:val="24"/>
          <w:szCs w:val="24"/>
          <w:lang w:eastAsia="en-GB"/>
        </w:rPr>
      </w:pPr>
      <w:r w:rsidRPr="00EB14DE">
        <w:rPr>
          <w:rFonts w:ascii="Arial" w:hAnsi="Arial" w:cs="Arial"/>
          <w:bCs/>
          <w:noProof/>
          <w:sz w:val="24"/>
          <w:szCs w:val="24"/>
          <w:highlight w:val="cyan"/>
          <w:lang w:eastAsia="en-GB"/>
        </w:rPr>
        <w:t xml:space="preserve">&lt;If the same referencing system is used throughout all modules on the course, please insert information about it here, with links to </w:t>
      </w:r>
      <w:hyperlink r:id="rId29" w:history="1">
        <w:r w:rsidRPr="00EB14DE">
          <w:rPr>
            <w:rStyle w:val="Hyperlink"/>
            <w:rFonts w:ascii="Arial" w:hAnsi="Arial" w:cs="Arial"/>
            <w:bCs/>
            <w:noProof/>
            <w:sz w:val="24"/>
            <w:szCs w:val="24"/>
            <w:highlight w:val="cyan"/>
            <w:lang w:eastAsia="en-GB"/>
          </w:rPr>
          <w:t>Cite Them Right</w:t>
        </w:r>
      </w:hyperlink>
      <w:r w:rsidRPr="00EB14DE">
        <w:rPr>
          <w:rFonts w:ascii="Arial" w:hAnsi="Arial" w:cs="Arial"/>
          <w:bCs/>
          <w:noProof/>
          <w:sz w:val="24"/>
          <w:szCs w:val="24"/>
          <w:highlight w:val="cyan"/>
          <w:lang w:eastAsia="en-GB"/>
        </w:rPr>
        <w:t>&gt;</w:t>
      </w:r>
    </w:p>
    <w:p w14:paraId="2424B586" w14:textId="77777777" w:rsidR="004A4EB9" w:rsidRPr="00EB14DE" w:rsidRDefault="004A4EB9" w:rsidP="00E254E8">
      <w:pPr>
        <w:rPr>
          <w:rFonts w:ascii="Arial" w:hAnsi="Arial" w:cs="Arial"/>
          <w:bCs/>
          <w:noProof/>
          <w:sz w:val="24"/>
          <w:szCs w:val="24"/>
          <w:lang w:eastAsia="en-GB"/>
        </w:rPr>
      </w:pPr>
    </w:p>
    <w:p w14:paraId="2F54A76E" w14:textId="77777777" w:rsidR="004A4EB9" w:rsidRPr="00EB14DE" w:rsidRDefault="004A4EB9" w:rsidP="00E254E8">
      <w:pPr>
        <w:rPr>
          <w:rFonts w:ascii="Arial" w:hAnsi="Arial" w:cs="Arial"/>
          <w:b/>
          <w:bCs/>
          <w:noProof/>
          <w:sz w:val="24"/>
          <w:szCs w:val="24"/>
          <w:lang w:eastAsia="en-GB"/>
        </w:rPr>
      </w:pPr>
      <w:bookmarkStart w:id="82" w:name="_Toc100756604"/>
      <w:bookmarkStart w:id="83" w:name="_Toc103327625"/>
      <w:r w:rsidRPr="00EB14DE">
        <w:rPr>
          <w:rFonts w:ascii="Arial" w:hAnsi="Arial" w:cs="Arial"/>
          <w:b/>
          <w:bCs/>
          <w:noProof/>
          <w:sz w:val="24"/>
          <w:szCs w:val="24"/>
          <w:lang w:eastAsia="en-GB"/>
        </w:rPr>
        <w:t>Assessment criteria</w:t>
      </w:r>
      <w:bookmarkEnd w:id="82"/>
      <w:bookmarkEnd w:id="83"/>
    </w:p>
    <w:p w14:paraId="5DA7E0F4" w14:textId="705D24CF" w:rsidR="004A4EB9" w:rsidRPr="00EB14DE" w:rsidRDefault="004A4EB9" w:rsidP="00E254E8">
      <w:pPr>
        <w:rPr>
          <w:rFonts w:ascii="Arial" w:hAnsi="Arial" w:cs="Arial"/>
          <w:noProof/>
          <w:sz w:val="24"/>
          <w:szCs w:val="24"/>
          <w:lang w:eastAsia="en-GB"/>
        </w:rPr>
      </w:pPr>
      <w:r w:rsidRPr="00EB14DE">
        <w:rPr>
          <w:rFonts w:ascii="Arial" w:hAnsi="Arial" w:cs="Arial"/>
          <w:noProof/>
          <w:sz w:val="24"/>
          <w:szCs w:val="24"/>
          <w:highlight w:val="cyan"/>
          <w:lang w:eastAsia="en-GB"/>
        </w:rPr>
        <w:t>&lt;if there is</w:t>
      </w:r>
      <w:r w:rsidR="00682DAA" w:rsidRPr="00EB14DE">
        <w:rPr>
          <w:rFonts w:ascii="Arial" w:hAnsi="Arial" w:cs="Arial"/>
          <w:noProof/>
          <w:sz w:val="24"/>
          <w:szCs w:val="24"/>
          <w:highlight w:val="cyan"/>
          <w:lang w:eastAsia="en-GB"/>
        </w:rPr>
        <w:t xml:space="preserve"> a</w:t>
      </w:r>
      <w:r w:rsidRPr="00EB14DE">
        <w:rPr>
          <w:rFonts w:ascii="Arial" w:hAnsi="Arial" w:cs="Arial"/>
          <w:noProof/>
          <w:sz w:val="24"/>
          <w:szCs w:val="24"/>
          <w:highlight w:val="cyan"/>
          <w:lang w:eastAsia="en-GB"/>
        </w:rPr>
        <w:t xml:space="preserve"> course level assessment criteria grid, paste it here, or say where the assessment grids can be found  e.g. the Module Handbooks on </w:t>
      </w:r>
      <w:r w:rsidR="0020165C" w:rsidRPr="00EB14DE">
        <w:rPr>
          <w:rFonts w:ascii="Arial" w:hAnsi="Arial" w:cs="Arial"/>
          <w:noProof/>
          <w:sz w:val="24"/>
          <w:szCs w:val="24"/>
          <w:highlight w:val="cyan"/>
          <w:lang w:eastAsia="en-GB"/>
        </w:rPr>
        <w:t>the Virtual Learning Environment</w:t>
      </w:r>
      <w:r w:rsidRPr="00EB14DE" w:rsidDel="00321130">
        <w:rPr>
          <w:rFonts w:ascii="Arial" w:hAnsi="Arial" w:cs="Arial"/>
          <w:noProof/>
          <w:sz w:val="24"/>
          <w:szCs w:val="24"/>
          <w:highlight w:val="cyan"/>
          <w:lang w:eastAsia="en-GB"/>
        </w:rPr>
        <w:t xml:space="preserve"> </w:t>
      </w:r>
      <w:r w:rsidRPr="00EB14DE">
        <w:rPr>
          <w:rFonts w:ascii="Arial" w:hAnsi="Arial" w:cs="Arial"/>
          <w:noProof/>
          <w:sz w:val="24"/>
          <w:szCs w:val="24"/>
          <w:highlight w:val="cyan"/>
          <w:lang w:eastAsia="en-GB"/>
        </w:rPr>
        <w:t>&gt;</w:t>
      </w:r>
    </w:p>
    <w:p w14:paraId="0C6DE11D" w14:textId="77777777" w:rsidR="004A4EB9" w:rsidRPr="00EB14DE" w:rsidRDefault="004A4EB9" w:rsidP="00E254E8">
      <w:pPr>
        <w:rPr>
          <w:rFonts w:ascii="Arial" w:hAnsi="Arial" w:cs="Arial"/>
          <w:noProof/>
          <w:sz w:val="24"/>
          <w:szCs w:val="24"/>
          <w:lang w:eastAsia="en-GB"/>
        </w:rPr>
      </w:pPr>
    </w:p>
    <w:p w14:paraId="6E61BB4C" w14:textId="6EE00D5B" w:rsidR="004A4EB9" w:rsidRPr="00EB14DE" w:rsidRDefault="004A4EB9" w:rsidP="00E254E8">
      <w:pPr>
        <w:rPr>
          <w:rFonts w:ascii="Arial" w:hAnsi="Arial" w:cs="Arial"/>
          <w:noProof/>
          <w:sz w:val="24"/>
          <w:szCs w:val="24"/>
          <w:lang w:eastAsia="en-GB"/>
        </w:rPr>
      </w:pPr>
      <w:r w:rsidRPr="00EB14DE">
        <w:rPr>
          <w:rFonts w:ascii="Arial" w:hAnsi="Arial" w:cs="Arial"/>
          <w:noProof/>
          <w:sz w:val="24"/>
          <w:szCs w:val="24"/>
          <w:highlight w:val="cyan"/>
          <w:lang w:eastAsia="en-GB"/>
        </w:rPr>
        <w:t xml:space="preserve">&lt;include a schedule of assessment deadline dates, times and feedback dates, or a link to where students can find this information on </w:t>
      </w:r>
      <w:r w:rsidR="0020165C" w:rsidRPr="00EB14DE">
        <w:rPr>
          <w:rFonts w:ascii="Arial" w:hAnsi="Arial" w:cs="Arial"/>
          <w:noProof/>
          <w:sz w:val="24"/>
          <w:szCs w:val="24"/>
          <w:highlight w:val="cyan"/>
          <w:lang w:eastAsia="en-GB"/>
        </w:rPr>
        <w:t>the Virtual Learning Environment</w:t>
      </w:r>
      <w:r w:rsidRPr="00EB14DE">
        <w:rPr>
          <w:rFonts w:ascii="Arial" w:hAnsi="Arial" w:cs="Arial"/>
          <w:noProof/>
          <w:sz w:val="24"/>
          <w:szCs w:val="24"/>
          <w:highlight w:val="cyan"/>
          <w:lang w:eastAsia="en-GB"/>
        </w:rPr>
        <w:t xml:space="preserve">. Please note that </w:t>
      </w:r>
      <w:hyperlink r:id="rId30" w:history="1">
        <w:r w:rsidRPr="00EB14DE">
          <w:rPr>
            <w:rStyle w:val="Hyperlink"/>
            <w:rFonts w:ascii="Arial" w:hAnsi="Arial" w:cs="Arial"/>
            <w:noProof/>
            <w:sz w:val="24"/>
            <w:szCs w:val="24"/>
            <w:highlight w:val="cyan"/>
            <w:lang w:eastAsia="en-GB"/>
          </w:rPr>
          <w:t>Your Essential Guide</w:t>
        </w:r>
      </w:hyperlink>
      <w:r w:rsidR="00CD6861" w:rsidRPr="00EB14DE">
        <w:rPr>
          <w:rFonts w:ascii="Arial" w:hAnsi="Arial" w:cs="Arial"/>
          <w:noProof/>
          <w:sz w:val="24"/>
          <w:szCs w:val="24"/>
          <w:highlight w:val="cyan"/>
          <w:lang w:eastAsia="en-GB"/>
        </w:rPr>
        <w:t xml:space="preserve"> p</w:t>
      </w:r>
      <w:r w:rsidRPr="00EB14DE">
        <w:rPr>
          <w:rFonts w:ascii="Arial" w:hAnsi="Arial" w:cs="Arial"/>
          <w:noProof/>
          <w:sz w:val="24"/>
          <w:szCs w:val="24"/>
          <w:highlight w:val="cyan"/>
          <w:lang w:eastAsia="en-GB"/>
        </w:rPr>
        <w:t xml:space="preserve">rovides details of the </w:t>
      </w:r>
      <w:r w:rsidR="008A0173" w:rsidRPr="00EB14DE">
        <w:rPr>
          <w:rFonts w:ascii="Arial" w:hAnsi="Arial" w:cs="Arial"/>
          <w:noProof/>
          <w:sz w:val="24"/>
          <w:szCs w:val="24"/>
          <w:highlight w:val="cyan"/>
          <w:lang w:eastAsia="en-GB"/>
        </w:rPr>
        <w:t>t</w:t>
      </w:r>
      <w:r w:rsidRPr="00EB14DE">
        <w:rPr>
          <w:rFonts w:ascii="Arial" w:hAnsi="Arial" w:cs="Arial"/>
          <w:noProof/>
          <w:sz w:val="24"/>
          <w:szCs w:val="24"/>
          <w:highlight w:val="cyan"/>
          <w:lang w:eastAsia="en-GB"/>
        </w:rPr>
        <w:t xml:space="preserve">imely </w:t>
      </w:r>
      <w:r w:rsidR="008A0173" w:rsidRPr="00EB14DE">
        <w:rPr>
          <w:rFonts w:ascii="Arial" w:hAnsi="Arial" w:cs="Arial"/>
          <w:noProof/>
          <w:sz w:val="24"/>
          <w:szCs w:val="24"/>
          <w:highlight w:val="cyan"/>
          <w:lang w:eastAsia="en-GB"/>
        </w:rPr>
        <w:t>f</w:t>
      </w:r>
      <w:r w:rsidRPr="00EB14DE">
        <w:rPr>
          <w:rFonts w:ascii="Arial" w:hAnsi="Arial" w:cs="Arial"/>
          <w:noProof/>
          <w:sz w:val="24"/>
          <w:szCs w:val="24"/>
          <w:highlight w:val="cyan"/>
          <w:lang w:eastAsia="en-GB"/>
        </w:rPr>
        <w:t xml:space="preserve">eedback </w:t>
      </w:r>
      <w:r w:rsidR="008A0173" w:rsidRPr="00EB14DE">
        <w:rPr>
          <w:rFonts w:ascii="Arial" w:hAnsi="Arial" w:cs="Arial"/>
          <w:noProof/>
          <w:sz w:val="24"/>
          <w:szCs w:val="24"/>
          <w:highlight w:val="cyan"/>
          <w:lang w:eastAsia="en-GB"/>
        </w:rPr>
        <w:t>expectations</w:t>
      </w:r>
      <w:r w:rsidRPr="00EB14DE">
        <w:rPr>
          <w:rFonts w:ascii="Arial" w:hAnsi="Arial" w:cs="Arial"/>
          <w:noProof/>
          <w:sz w:val="24"/>
          <w:szCs w:val="24"/>
          <w:highlight w:val="cyan"/>
          <w:lang w:eastAsia="en-GB"/>
        </w:rPr>
        <w:t xml:space="preserve"> so please clarify if your course has gained exemption from this policy&gt;</w:t>
      </w:r>
    </w:p>
    <w:p w14:paraId="365B416E" w14:textId="77777777" w:rsidR="004A4EB9" w:rsidRPr="00EB14DE" w:rsidRDefault="004A4EB9" w:rsidP="00E254E8">
      <w:pPr>
        <w:rPr>
          <w:rFonts w:ascii="Arial" w:hAnsi="Arial" w:cs="Arial"/>
          <w:noProof/>
          <w:sz w:val="24"/>
          <w:szCs w:val="24"/>
          <w:lang w:eastAsia="en-GB"/>
        </w:rPr>
      </w:pPr>
    </w:p>
    <w:p w14:paraId="65E9E550" w14:textId="77777777" w:rsidR="004A4EB9" w:rsidRPr="00EB14DE" w:rsidRDefault="004A4EB9" w:rsidP="00E254E8">
      <w:pPr>
        <w:rPr>
          <w:rFonts w:ascii="Arial" w:hAnsi="Arial" w:cs="Arial"/>
          <w:b/>
          <w:bCs/>
          <w:noProof/>
          <w:sz w:val="24"/>
          <w:szCs w:val="24"/>
          <w:lang w:eastAsia="en-GB"/>
        </w:rPr>
      </w:pPr>
      <w:bookmarkStart w:id="84" w:name="_Toc100756605"/>
      <w:bookmarkStart w:id="85" w:name="_Toc103327626"/>
      <w:r w:rsidRPr="00EB14DE">
        <w:rPr>
          <w:rFonts w:ascii="Arial" w:hAnsi="Arial" w:cs="Arial"/>
          <w:b/>
          <w:bCs/>
          <w:noProof/>
          <w:sz w:val="24"/>
          <w:szCs w:val="24"/>
          <w:lang w:eastAsia="en-GB"/>
        </w:rPr>
        <w:t>How to submit your assessments</w:t>
      </w:r>
      <w:bookmarkEnd w:id="84"/>
      <w:bookmarkEnd w:id="85"/>
    </w:p>
    <w:p w14:paraId="590F0B6C" w14:textId="6AD2D87A" w:rsidR="004A4EB9" w:rsidRPr="00EB14DE" w:rsidRDefault="004A4EB9" w:rsidP="00E254E8">
      <w:pPr>
        <w:rPr>
          <w:rFonts w:ascii="Arial" w:hAnsi="Arial" w:cs="Arial"/>
          <w:noProof/>
          <w:sz w:val="24"/>
          <w:szCs w:val="24"/>
          <w:lang w:eastAsia="en-GB"/>
        </w:rPr>
      </w:pPr>
      <w:r w:rsidRPr="00EB14DE">
        <w:rPr>
          <w:rFonts w:ascii="Arial" w:hAnsi="Arial" w:cs="Arial"/>
          <w:noProof/>
          <w:sz w:val="24"/>
          <w:szCs w:val="24"/>
          <w:lang w:eastAsia="en-GB"/>
        </w:rPr>
        <w:t>Most assessments should be submitted through Turn</w:t>
      </w:r>
      <w:r w:rsidR="00360028">
        <w:rPr>
          <w:rFonts w:ascii="Arial" w:hAnsi="Arial" w:cs="Arial"/>
          <w:noProof/>
          <w:sz w:val="24"/>
          <w:szCs w:val="24"/>
          <w:lang w:eastAsia="en-GB"/>
        </w:rPr>
        <w:t>iti</w:t>
      </w:r>
      <w:r w:rsidRPr="00EB14DE">
        <w:rPr>
          <w:rFonts w:ascii="Arial" w:hAnsi="Arial" w:cs="Arial"/>
          <w:noProof/>
          <w:sz w:val="24"/>
          <w:szCs w:val="24"/>
          <w:lang w:eastAsia="en-GB"/>
        </w:rPr>
        <w:t xml:space="preserve">n, the University’s </w:t>
      </w:r>
      <w:r w:rsidR="00495255">
        <w:rPr>
          <w:rFonts w:ascii="Arial" w:hAnsi="Arial" w:cs="Arial"/>
          <w:noProof/>
          <w:sz w:val="24"/>
          <w:szCs w:val="24"/>
          <w:lang w:eastAsia="en-GB"/>
        </w:rPr>
        <w:t xml:space="preserve">digital </w:t>
      </w:r>
      <w:r w:rsidRPr="00EB14DE">
        <w:rPr>
          <w:rFonts w:ascii="Arial" w:hAnsi="Arial" w:cs="Arial"/>
          <w:noProof/>
          <w:sz w:val="24"/>
          <w:szCs w:val="24"/>
          <w:lang w:eastAsia="en-GB"/>
        </w:rPr>
        <w:t>submission service. Turn</w:t>
      </w:r>
      <w:r w:rsidR="00360028">
        <w:rPr>
          <w:rFonts w:ascii="Arial" w:hAnsi="Arial" w:cs="Arial"/>
          <w:noProof/>
          <w:sz w:val="24"/>
          <w:szCs w:val="24"/>
          <w:lang w:eastAsia="en-GB"/>
        </w:rPr>
        <w:t>iti</w:t>
      </w:r>
      <w:r w:rsidRPr="00EB14DE">
        <w:rPr>
          <w:rFonts w:ascii="Arial" w:hAnsi="Arial" w:cs="Arial"/>
          <w:noProof/>
          <w:sz w:val="24"/>
          <w:szCs w:val="24"/>
          <w:lang w:eastAsia="en-GB"/>
        </w:rPr>
        <w:t xml:space="preserve">n allows you to check your assessment to avoid plagiarism. Find out how to submit to Turnitin </w:t>
      </w:r>
      <w:hyperlink r:id="rId31" w:history="1">
        <w:r w:rsidRPr="00EB14DE">
          <w:rPr>
            <w:rStyle w:val="Hyperlink"/>
            <w:rFonts w:ascii="Arial" w:hAnsi="Arial" w:cs="Arial"/>
            <w:noProof/>
            <w:sz w:val="24"/>
            <w:szCs w:val="24"/>
            <w:lang w:eastAsia="en-GB"/>
          </w:rPr>
          <w:t>here</w:t>
        </w:r>
      </w:hyperlink>
      <w:r w:rsidRPr="00EB14DE">
        <w:rPr>
          <w:rFonts w:ascii="Arial" w:hAnsi="Arial" w:cs="Arial"/>
          <w:noProof/>
          <w:sz w:val="24"/>
          <w:szCs w:val="24"/>
          <w:lang w:eastAsia="en-GB"/>
        </w:rPr>
        <w:t>.</w:t>
      </w:r>
    </w:p>
    <w:p w14:paraId="31361483" w14:textId="22D765A5" w:rsidR="004A4EB9" w:rsidRPr="00EB14DE" w:rsidRDefault="004A4EB9" w:rsidP="00E254E8">
      <w:pPr>
        <w:rPr>
          <w:rFonts w:ascii="Arial" w:hAnsi="Arial" w:cs="Arial"/>
          <w:noProof/>
          <w:sz w:val="24"/>
          <w:szCs w:val="24"/>
          <w:lang w:eastAsia="en-GB"/>
        </w:rPr>
      </w:pPr>
      <w:r w:rsidRPr="00EB14DE">
        <w:rPr>
          <w:rFonts w:ascii="Arial" w:hAnsi="Arial" w:cs="Arial"/>
          <w:noProof/>
          <w:sz w:val="24"/>
          <w:szCs w:val="24"/>
          <w:highlight w:val="cyan"/>
          <w:lang w:eastAsia="en-GB"/>
        </w:rPr>
        <w:t>&lt;If your course does not use Turn</w:t>
      </w:r>
      <w:r w:rsidR="00360028">
        <w:rPr>
          <w:rFonts w:ascii="Arial" w:hAnsi="Arial" w:cs="Arial"/>
          <w:noProof/>
          <w:sz w:val="24"/>
          <w:szCs w:val="24"/>
          <w:highlight w:val="cyan"/>
          <w:lang w:eastAsia="en-GB"/>
        </w:rPr>
        <w:t>iti</w:t>
      </w:r>
      <w:r w:rsidRPr="00EB14DE">
        <w:rPr>
          <w:rFonts w:ascii="Arial" w:hAnsi="Arial" w:cs="Arial"/>
          <w:noProof/>
          <w:sz w:val="24"/>
          <w:szCs w:val="24"/>
          <w:highlight w:val="cyan"/>
          <w:lang w:eastAsia="en-GB"/>
        </w:rPr>
        <w:t>n explain how assessments will be submitted&gt;</w:t>
      </w:r>
    </w:p>
    <w:p w14:paraId="31AF3DA2" w14:textId="77777777" w:rsidR="004A4EB9" w:rsidRPr="00EB14DE" w:rsidRDefault="004A4EB9" w:rsidP="00E254E8">
      <w:pPr>
        <w:rPr>
          <w:rFonts w:ascii="Arial" w:hAnsi="Arial" w:cs="Arial"/>
          <w:noProof/>
          <w:sz w:val="24"/>
          <w:szCs w:val="24"/>
          <w:lang w:eastAsia="en-GB"/>
        </w:rPr>
      </w:pPr>
    </w:p>
    <w:p w14:paraId="6F5119A8" w14:textId="4F1983BC" w:rsidR="00AA162E" w:rsidRPr="00EB14DE" w:rsidRDefault="004038CB" w:rsidP="00AA162E">
      <w:pPr>
        <w:spacing w:line="276" w:lineRule="auto"/>
        <w:rPr>
          <w:rFonts w:ascii="Arial" w:eastAsia="Humnst777 Lt BT" w:hAnsi="Arial" w:cs="Arial"/>
          <w:noProof/>
          <w:sz w:val="24"/>
          <w:szCs w:val="24"/>
        </w:rPr>
      </w:pPr>
      <w:r>
        <w:rPr>
          <w:rFonts w:ascii="Arial" w:hAnsi="Arial" w:cs="Arial"/>
          <w:noProof/>
          <w:sz w:val="24"/>
          <w:szCs w:val="24"/>
          <w:lang w:eastAsia="en-GB"/>
        </w:rPr>
        <w:t>Where possible your assessments are marked anonymously</w:t>
      </w:r>
      <w:r w:rsidR="00AA162E" w:rsidRPr="00EB14DE">
        <w:rPr>
          <w:rFonts w:ascii="Arial" w:hAnsi="Arial" w:cs="Arial"/>
          <w:noProof/>
          <w:sz w:val="24"/>
          <w:szCs w:val="24"/>
          <w:lang w:eastAsia="en-GB"/>
        </w:rPr>
        <w:t xml:space="preserve">. </w:t>
      </w:r>
      <w:r>
        <w:rPr>
          <w:rFonts w:ascii="Arial" w:eastAsia="Humnst777 Lt BT" w:hAnsi="Arial" w:cs="Arial"/>
          <w:noProof/>
          <w:sz w:val="24"/>
          <w:szCs w:val="24"/>
        </w:rPr>
        <w:t>This</w:t>
      </w:r>
      <w:r w:rsidR="00AA162E" w:rsidRPr="00EB14DE">
        <w:rPr>
          <w:rFonts w:ascii="Arial" w:eastAsia="Humnst777 Lt BT" w:hAnsi="Arial" w:cs="Arial"/>
          <w:noProof/>
          <w:sz w:val="24"/>
          <w:szCs w:val="24"/>
        </w:rPr>
        <w:t xml:space="preserve"> means that for assessments that can be anonymised in your modules, you will provide only your Student ID (excluding your initials) when submitting the work, and markers will not know your identity when they mark the work. Un-anonymisation (when your identity is revealed, and staff can see your name) occurs only once the marking and moderation process is completed. Each Module Handbook will specify which assessments are marked anonymously.</w:t>
      </w:r>
      <w:r w:rsidR="00AA162E" w:rsidRPr="00EB14DE">
        <w:rPr>
          <w:rFonts w:ascii="Arial" w:hAnsi="Arial" w:cs="Arial"/>
          <w:sz w:val="24"/>
          <w:szCs w:val="24"/>
        </w:rPr>
        <w:t xml:space="preserve"> </w:t>
      </w:r>
      <w:r w:rsidR="001738D7">
        <w:rPr>
          <w:rFonts w:ascii="Arial" w:hAnsi="Arial" w:cs="Arial"/>
          <w:sz w:val="24"/>
          <w:szCs w:val="24"/>
        </w:rPr>
        <w:t>For more in</w:t>
      </w:r>
      <w:r w:rsidR="008816EB">
        <w:rPr>
          <w:rFonts w:ascii="Arial" w:hAnsi="Arial" w:cs="Arial"/>
          <w:sz w:val="24"/>
          <w:szCs w:val="24"/>
        </w:rPr>
        <w:t xml:space="preserve">formation, see the </w:t>
      </w:r>
      <w:hyperlink r:id="rId32" w:history="1">
        <w:r w:rsidR="008816EB" w:rsidRPr="005471D2">
          <w:rPr>
            <w:rStyle w:val="Hyperlink"/>
            <w:rFonts w:ascii="Arial" w:hAnsi="Arial" w:cs="Arial"/>
            <w:sz w:val="24"/>
            <w:szCs w:val="24"/>
          </w:rPr>
          <w:t xml:space="preserve">University </w:t>
        </w:r>
        <w:r w:rsidR="002540C9">
          <w:rPr>
            <w:rStyle w:val="Hyperlink"/>
            <w:rFonts w:ascii="Arial" w:hAnsi="Arial" w:cs="Arial"/>
            <w:sz w:val="24"/>
            <w:szCs w:val="24"/>
          </w:rPr>
          <w:t>P</w:t>
        </w:r>
        <w:r w:rsidR="008816EB" w:rsidRPr="005471D2">
          <w:rPr>
            <w:rStyle w:val="Hyperlink"/>
            <w:rFonts w:ascii="Arial" w:hAnsi="Arial" w:cs="Arial"/>
            <w:sz w:val="24"/>
            <w:szCs w:val="24"/>
          </w:rPr>
          <w:t>olicy on Anonymous Marking</w:t>
        </w:r>
      </w:hyperlink>
      <w:r w:rsidR="005471D2">
        <w:rPr>
          <w:rFonts w:ascii="Arial" w:hAnsi="Arial" w:cs="Arial"/>
          <w:sz w:val="24"/>
          <w:szCs w:val="24"/>
        </w:rPr>
        <w:t>.</w:t>
      </w:r>
      <w:hyperlink r:id="rId33" w:history="1"/>
    </w:p>
    <w:p w14:paraId="6AF3B915" w14:textId="77777777" w:rsidR="00AA162E" w:rsidRPr="00EB14DE" w:rsidRDefault="00AA162E" w:rsidP="00E254E8">
      <w:pPr>
        <w:rPr>
          <w:rFonts w:ascii="Arial" w:hAnsi="Arial" w:cs="Arial"/>
          <w:noProof/>
          <w:sz w:val="24"/>
          <w:szCs w:val="24"/>
          <w:lang w:eastAsia="en-GB"/>
        </w:rPr>
      </w:pPr>
    </w:p>
    <w:p w14:paraId="3DB4D294" w14:textId="6E99FC7E" w:rsidR="00AA162E" w:rsidRPr="00EB14DE" w:rsidRDefault="00AA162E" w:rsidP="00AA162E">
      <w:pPr>
        <w:rPr>
          <w:rFonts w:ascii="Arial" w:hAnsi="Arial" w:cs="Arial"/>
          <w:noProof/>
          <w:sz w:val="24"/>
          <w:szCs w:val="24"/>
          <w:lang w:eastAsia="en-GB"/>
        </w:rPr>
      </w:pPr>
      <w:bookmarkStart w:id="86" w:name="_Toc100756606"/>
      <w:bookmarkStart w:id="87" w:name="_Toc103327627"/>
      <w:r w:rsidRPr="00EB14DE">
        <w:rPr>
          <w:rFonts w:ascii="Arial" w:hAnsi="Arial" w:cs="Arial"/>
          <w:noProof/>
          <w:sz w:val="24"/>
          <w:szCs w:val="24"/>
          <w:lang w:eastAsia="en-GB"/>
        </w:rPr>
        <w:t xml:space="preserve">Learn more about the University’s </w:t>
      </w:r>
      <w:hyperlink r:id="rId34" w:history="1">
        <w:r w:rsidRPr="00EB14DE">
          <w:rPr>
            <w:rStyle w:val="Hyperlink"/>
            <w:rFonts w:ascii="Arial" w:hAnsi="Arial" w:cs="Arial"/>
            <w:noProof/>
            <w:sz w:val="24"/>
            <w:szCs w:val="24"/>
            <w:lang w:eastAsia="en-GB"/>
          </w:rPr>
          <w:t>computing systems</w:t>
        </w:r>
      </w:hyperlink>
      <w:r w:rsidRPr="00EB14DE">
        <w:rPr>
          <w:rFonts w:ascii="Arial" w:hAnsi="Arial" w:cs="Arial"/>
          <w:noProof/>
          <w:sz w:val="24"/>
          <w:szCs w:val="24"/>
          <w:lang w:eastAsia="en-GB"/>
        </w:rPr>
        <w:t xml:space="preserve"> and </w:t>
      </w:r>
      <w:hyperlink r:id="rId35" w:history="1">
        <w:r w:rsidRPr="00EB14DE">
          <w:rPr>
            <w:rStyle w:val="Hyperlink"/>
            <w:rFonts w:ascii="Arial" w:hAnsi="Arial" w:cs="Arial"/>
            <w:noProof/>
            <w:sz w:val="24"/>
            <w:szCs w:val="24"/>
            <w:lang w:eastAsia="en-GB"/>
          </w:rPr>
          <w:t>learning technologies</w:t>
        </w:r>
      </w:hyperlink>
      <w:r w:rsidRPr="00EB14DE">
        <w:rPr>
          <w:rFonts w:ascii="Arial" w:hAnsi="Arial" w:cs="Arial"/>
          <w:noProof/>
          <w:sz w:val="24"/>
          <w:szCs w:val="24"/>
          <w:lang w:eastAsia="en-GB"/>
        </w:rPr>
        <w:t>. This covers everything from logging in and getting started to using Blackboard and Turn</w:t>
      </w:r>
      <w:r w:rsidR="00DB5F0E">
        <w:rPr>
          <w:rFonts w:ascii="Arial" w:hAnsi="Arial" w:cs="Arial"/>
          <w:noProof/>
          <w:sz w:val="24"/>
          <w:szCs w:val="24"/>
          <w:lang w:eastAsia="en-GB"/>
        </w:rPr>
        <w:t>iti</w:t>
      </w:r>
      <w:r w:rsidRPr="00EB14DE">
        <w:rPr>
          <w:rFonts w:ascii="Arial" w:hAnsi="Arial" w:cs="Arial"/>
          <w:noProof/>
          <w:sz w:val="24"/>
          <w:szCs w:val="24"/>
          <w:lang w:eastAsia="en-GB"/>
        </w:rPr>
        <w:t xml:space="preserve">n. </w:t>
      </w:r>
    </w:p>
    <w:p w14:paraId="26D0C229" w14:textId="77777777" w:rsidR="00AA162E" w:rsidRPr="00EB14DE" w:rsidRDefault="00AA162E" w:rsidP="00E254E8">
      <w:pPr>
        <w:rPr>
          <w:rFonts w:ascii="Arial" w:hAnsi="Arial" w:cs="Arial"/>
          <w:b/>
          <w:bCs/>
          <w:noProof/>
          <w:sz w:val="24"/>
          <w:szCs w:val="24"/>
          <w:lang w:eastAsia="en-GB"/>
        </w:rPr>
      </w:pPr>
    </w:p>
    <w:p w14:paraId="2ADC4978" w14:textId="7FE00664" w:rsidR="004A4EB9" w:rsidRPr="00EB14DE" w:rsidRDefault="004A4EB9" w:rsidP="00E254E8">
      <w:pPr>
        <w:rPr>
          <w:rFonts w:ascii="Arial" w:hAnsi="Arial" w:cs="Arial"/>
          <w:b/>
          <w:bCs/>
          <w:noProof/>
          <w:sz w:val="24"/>
          <w:szCs w:val="24"/>
          <w:lang w:eastAsia="en-GB"/>
        </w:rPr>
      </w:pPr>
      <w:r w:rsidRPr="00EB14DE">
        <w:rPr>
          <w:rFonts w:ascii="Arial" w:hAnsi="Arial" w:cs="Arial"/>
          <w:b/>
          <w:bCs/>
          <w:noProof/>
          <w:sz w:val="24"/>
          <w:szCs w:val="24"/>
          <w:lang w:eastAsia="en-GB"/>
        </w:rPr>
        <w:t>Self-checking your assessments before you submit</w:t>
      </w:r>
      <w:bookmarkEnd w:id="86"/>
      <w:bookmarkEnd w:id="87"/>
    </w:p>
    <w:p w14:paraId="5FFB3D5C" w14:textId="723FEF8E" w:rsidR="004A4EB9" w:rsidRPr="00EB14DE" w:rsidRDefault="004A4EB9" w:rsidP="00E254E8">
      <w:pPr>
        <w:rPr>
          <w:rFonts w:ascii="Arial" w:hAnsi="Arial" w:cs="Arial"/>
          <w:noProof/>
          <w:sz w:val="24"/>
          <w:szCs w:val="24"/>
          <w:lang w:eastAsia="en-GB"/>
        </w:rPr>
      </w:pPr>
      <w:r w:rsidRPr="00EB14DE">
        <w:rPr>
          <w:rFonts w:ascii="Arial" w:hAnsi="Arial" w:cs="Arial"/>
          <w:noProof/>
          <w:sz w:val="24"/>
          <w:szCs w:val="24"/>
          <w:lang w:eastAsia="en-GB"/>
        </w:rPr>
        <w:t>For coursework submitted via Turn</w:t>
      </w:r>
      <w:r w:rsidR="008F1D0C">
        <w:rPr>
          <w:rFonts w:ascii="Arial" w:hAnsi="Arial" w:cs="Arial"/>
          <w:noProof/>
          <w:sz w:val="24"/>
          <w:szCs w:val="24"/>
          <w:lang w:eastAsia="en-GB"/>
        </w:rPr>
        <w:t>iti</w:t>
      </w:r>
      <w:r w:rsidRPr="00EB14DE">
        <w:rPr>
          <w:rFonts w:ascii="Arial" w:hAnsi="Arial" w:cs="Arial"/>
          <w:noProof/>
          <w:sz w:val="24"/>
          <w:szCs w:val="24"/>
          <w:lang w:eastAsia="en-GB"/>
        </w:rPr>
        <w:t xml:space="preserve">n, you will be able to submit a draft of your work to check whether you are at risk of having plagiarised. The </w:t>
      </w:r>
      <w:r w:rsidR="0020165C" w:rsidRPr="00EB14DE">
        <w:rPr>
          <w:rFonts w:ascii="Arial" w:hAnsi="Arial" w:cs="Arial"/>
          <w:noProof/>
          <w:sz w:val="24"/>
          <w:szCs w:val="24"/>
          <w:lang w:eastAsia="en-GB"/>
        </w:rPr>
        <w:t>Virtual Learning Environment</w:t>
      </w:r>
      <w:r w:rsidR="0020165C" w:rsidRPr="00EB14DE" w:rsidDel="00321130">
        <w:rPr>
          <w:rFonts w:ascii="Arial" w:hAnsi="Arial" w:cs="Arial"/>
          <w:noProof/>
          <w:sz w:val="24"/>
          <w:szCs w:val="24"/>
          <w:lang w:eastAsia="en-GB"/>
        </w:rPr>
        <w:t xml:space="preserve"> </w:t>
      </w:r>
      <w:r w:rsidRPr="00EB14DE">
        <w:rPr>
          <w:rFonts w:ascii="Arial" w:hAnsi="Arial" w:cs="Arial"/>
          <w:noProof/>
          <w:sz w:val="24"/>
          <w:szCs w:val="24"/>
          <w:lang w:eastAsia="en-GB"/>
        </w:rPr>
        <w:t xml:space="preserve">will offer a draft </w:t>
      </w:r>
      <w:r w:rsidR="00BA56E2" w:rsidRPr="00EB14DE">
        <w:rPr>
          <w:rFonts w:ascii="Arial" w:hAnsi="Arial" w:cs="Arial"/>
          <w:noProof/>
          <w:sz w:val="24"/>
          <w:szCs w:val="24"/>
          <w:lang w:eastAsia="en-GB"/>
        </w:rPr>
        <w:t>Turn</w:t>
      </w:r>
      <w:r w:rsidR="008F1D0C">
        <w:rPr>
          <w:rFonts w:ascii="Arial" w:hAnsi="Arial" w:cs="Arial"/>
          <w:noProof/>
          <w:sz w:val="24"/>
          <w:szCs w:val="24"/>
          <w:lang w:eastAsia="en-GB"/>
        </w:rPr>
        <w:t>iti</w:t>
      </w:r>
      <w:r w:rsidR="00BA56E2" w:rsidRPr="00EB14DE">
        <w:rPr>
          <w:rFonts w:ascii="Arial" w:hAnsi="Arial" w:cs="Arial"/>
          <w:noProof/>
          <w:sz w:val="24"/>
          <w:szCs w:val="24"/>
          <w:lang w:eastAsia="en-GB"/>
        </w:rPr>
        <w:t>n</w:t>
      </w:r>
      <w:r w:rsidRPr="00EB14DE">
        <w:rPr>
          <w:rFonts w:ascii="Arial" w:hAnsi="Arial" w:cs="Arial"/>
          <w:noProof/>
          <w:sz w:val="24"/>
          <w:szCs w:val="24"/>
          <w:lang w:eastAsia="en-GB"/>
        </w:rPr>
        <w:t xml:space="preserve"> submission point to allow you to do so. </w:t>
      </w:r>
      <w:r w:rsidRPr="00EB14DE">
        <w:rPr>
          <w:rFonts w:ascii="Arial" w:hAnsi="Arial" w:cs="Arial"/>
          <w:noProof/>
          <w:sz w:val="24"/>
          <w:szCs w:val="24"/>
          <w:highlight w:val="cyan"/>
          <w:lang w:eastAsia="en-GB"/>
        </w:rPr>
        <w:t xml:space="preserve">&lt;amend this section if you do not use coursework submitted via </w:t>
      </w:r>
      <w:r w:rsidR="00BA56E2" w:rsidRPr="00EB14DE">
        <w:rPr>
          <w:rFonts w:ascii="Arial" w:hAnsi="Arial" w:cs="Arial"/>
          <w:noProof/>
          <w:sz w:val="24"/>
          <w:szCs w:val="24"/>
          <w:highlight w:val="cyan"/>
          <w:lang w:eastAsia="en-GB"/>
        </w:rPr>
        <w:t>Turn</w:t>
      </w:r>
      <w:r w:rsidR="008F1D0C">
        <w:rPr>
          <w:rFonts w:ascii="Arial" w:hAnsi="Arial" w:cs="Arial"/>
          <w:noProof/>
          <w:sz w:val="24"/>
          <w:szCs w:val="24"/>
          <w:highlight w:val="cyan"/>
          <w:lang w:eastAsia="en-GB"/>
        </w:rPr>
        <w:t>iti</w:t>
      </w:r>
      <w:r w:rsidR="00BA56E2" w:rsidRPr="00EB14DE">
        <w:rPr>
          <w:rFonts w:ascii="Arial" w:hAnsi="Arial" w:cs="Arial"/>
          <w:noProof/>
          <w:sz w:val="24"/>
          <w:szCs w:val="24"/>
          <w:highlight w:val="cyan"/>
          <w:lang w:eastAsia="en-GB"/>
        </w:rPr>
        <w:t>n</w:t>
      </w:r>
      <w:r w:rsidRPr="00EB14DE">
        <w:rPr>
          <w:rFonts w:ascii="Arial" w:hAnsi="Arial" w:cs="Arial"/>
          <w:noProof/>
          <w:sz w:val="24"/>
          <w:szCs w:val="24"/>
          <w:highlight w:val="cyan"/>
          <w:lang w:eastAsia="en-GB"/>
        </w:rPr>
        <w:t>&gt;</w:t>
      </w:r>
    </w:p>
    <w:p w14:paraId="446DD82D" w14:textId="77777777" w:rsidR="004A4EB9" w:rsidRPr="00EB14DE" w:rsidRDefault="004A4EB9" w:rsidP="00E254E8">
      <w:pPr>
        <w:rPr>
          <w:rFonts w:ascii="Arial" w:hAnsi="Arial" w:cs="Arial"/>
          <w:noProof/>
          <w:sz w:val="24"/>
          <w:szCs w:val="24"/>
          <w:lang w:eastAsia="en-GB"/>
        </w:rPr>
      </w:pPr>
    </w:p>
    <w:p w14:paraId="450B0373" w14:textId="235D804A" w:rsidR="004A4EB9" w:rsidRPr="00EB14DE" w:rsidRDefault="004A4EB9" w:rsidP="00E254E8">
      <w:pPr>
        <w:rPr>
          <w:rFonts w:ascii="Arial" w:hAnsi="Arial" w:cs="Arial"/>
          <w:b/>
          <w:bCs/>
          <w:noProof/>
          <w:sz w:val="24"/>
          <w:szCs w:val="24"/>
          <w:lang w:eastAsia="en-GB"/>
        </w:rPr>
      </w:pPr>
      <w:bookmarkStart w:id="88" w:name="_Toc100756607"/>
      <w:bookmarkStart w:id="89" w:name="_Toc103327628"/>
      <w:r w:rsidRPr="00EB14DE">
        <w:rPr>
          <w:rFonts w:ascii="Arial" w:hAnsi="Arial" w:cs="Arial"/>
          <w:b/>
          <w:bCs/>
          <w:noProof/>
          <w:sz w:val="24"/>
          <w:szCs w:val="24"/>
          <w:lang w:eastAsia="en-GB"/>
        </w:rPr>
        <w:t xml:space="preserve">Assessment and Awards </w:t>
      </w:r>
      <w:bookmarkEnd w:id="88"/>
      <w:bookmarkEnd w:id="89"/>
      <w:r w:rsidR="00FE383C">
        <w:rPr>
          <w:rFonts w:ascii="Arial" w:hAnsi="Arial" w:cs="Arial"/>
          <w:b/>
          <w:bCs/>
          <w:noProof/>
          <w:sz w:val="24"/>
          <w:szCs w:val="24"/>
          <w:lang w:eastAsia="en-GB"/>
        </w:rPr>
        <w:t>Processes</w:t>
      </w:r>
    </w:p>
    <w:p w14:paraId="52902918" w14:textId="4EAD3B50" w:rsidR="004A4EB9" w:rsidRPr="00EB14DE" w:rsidRDefault="004A4EB9" w:rsidP="00E254E8">
      <w:pPr>
        <w:rPr>
          <w:rFonts w:ascii="Arial" w:hAnsi="Arial" w:cs="Arial"/>
          <w:noProof/>
          <w:sz w:val="24"/>
          <w:szCs w:val="24"/>
          <w:lang w:eastAsia="en-GB"/>
        </w:rPr>
      </w:pPr>
      <w:r w:rsidRPr="00EB14DE">
        <w:rPr>
          <w:rFonts w:ascii="Arial" w:hAnsi="Arial" w:cs="Arial"/>
          <w:noProof/>
          <w:sz w:val="24"/>
          <w:szCs w:val="24"/>
          <w:lang w:eastAsia="en-GB"/>
        </w:rPr>
        <w:t>To learn more about University assessment and award processes</w:t>
      </w:r>
      <w:r w:rsidR="001B7C44">
        <w:rPr>
          <w:rFonts w:ascii="Arial" w:hAnsi="Arial" w:cs="Arial"/>
          <w:noProof/>
          <w:sz w:val="24"/>
          <w:szCs w:val="24"/>
          <w:lang w:eastAsia="en-GB"/>
        </w:rPr>
        <w:t xml:space="preserve"> </w:t>
      </w:r>
      <w:hyperlink r:id="rId36" w:history="1">
        <w:r w:rsidR="001B7C44" w:rsidRPr="001B7C44">
          <w:rPr>
            <w:rStyle w:val="Hyperlink"/>
            <w:rFonts w:ascii="Arial" w:hAnsi="Arial" w:cs="Arial"/>
            <w:noProof/>
            <w:sz w:val="24"/>
            <w:szCs w:val="24"/>
            <w:lang w:eastAsia="en-GB"/>
          </w:rPr>
          <w:t>this webpage provides</w:t>
        </w:r>
      </w:hyperlink>
      <w:r w:rsidRPr="00EB14DE">
        <w:rPr>
          <w:rFonts w:ascii="Arial" w:hAnsi="Arial" w:cs="Arial"/>
          <w:noProof/>
          <w:sz w:val="24"/>
          <w:szCs w:val="24"/>
          <w:lang w:eastAsia="en-GB"/>
        </w:rPr>
        <w:t xml:space="preserve"> key information about how assessment is carried out, the formal steps involved in making a final award, and the University’s </w:t>
      </w:r>
      <w:hyperlink r:id="rId37" w:tooltip="Regulation and Credit Framework" w:history="1">
        <w:r w:rsidRPr="00EB14DE">
          <w:rPr>
            <w:rFonts w:ascii="Arial" w:hAnsi="Arial" w:cs="Arial"/>
            <w:noProof/>
            <w:sz w:val="24"/>
            <w:szCs w:val="24"/>
            <w:lang w:eastAsia="en-GB"/>
          </w:rPr>
          <w:t>Regulation and Credit Framework</w:t>
        </w:r>
      </w:hyperlink>
      <w:r w:rsidRPr="00EB14DE">
        <w:rPr>
          <w:rFonts w:ascii="Arial" w:hAnsi="Arial" w:cs="Arial"/>
          <w:noProof/>
          <w:sz w:val="24"/>
          <w:szCs w:val="24"/>
          <w:lang w:eastAsia="en-GB"/>
        </w:rPr>
        <w:t> that governs academic awards.</w:t>
      </w:r>
    </w:p>
    <w:p w14:paraId="7F856125" w14:textId="77777777" w:rsidR="004A4EB9" w:rsidRPr="00EB14DE" w:rsidRDefault="004A4EB9" w:rsidP="00E254E8">
      <w:pPr>
        <w:rPr>
          <w:rFonts w:ascii="Arial" w:hAnsi="Arial" w:cs="Arial"/>
          <w:noProof/>
          <w:sz w:val="24"/>
          <w:szCs w:val="24"/>
          <w:lang w:eastAsia="en-GB"/>
        </w:rPr>
      </w:pPr>
    </w:p>
    <w:p w14:paraId="3AECCA11" w14:textId="77777777" w:rsidR="004A4EB9" w:rsidRPr="00EB14DE" w:rsidRDefault="004A4EB9" w:rsidP="00E254E8">
      <w:pPr>
        <w:rPr>
          <w:rFonts w:ascii="Arial" w:hAnsi="Arial" w:cs="Arial"/>
          <w:b/>
          <w:bCs/>
          <w:noProof/>
          <w:sz w:val="24"/>
          <w:szCs w:val="24"/>
          <w:lang w:eastAsia="en-GB"/>
        </w:rPr>
      </w:pPr>
      <w:bookmarkStart w:id="90" w:name="_Toc100756608"/>
      <w:bookmarkStart w:id="91" w:name="_Toc103327629"/>
      <w:r w:rsidRPr="00EB14DE">
        <w:rPr>
          <w:rFonts w:ascii="Arial" w:hAnsi="Arial" w:cs="Arial"/>
          <w:b/>
          <w:bCs/>
          <w:noProof/>
          <w:sz w:val="24"/>
          <w:szCs w:val="24"/>
          <w:lang w:eastAsia="en-GB"/>
        </w:rPr>
        <w:t>Feedback</w:t>
      </w:r>
      <w:bookmarkEnd w:id="90"/>
      <w:bookmarkEnd w:id="91"/>
    </w:p>
    <w:p w14:paraId="2910D14F" w14:textId="3B296071" w:rsidR="004A4EB9" w:rsidRDefault="004A4EB9" w:rsidP="00E254E8">
      <w:pPr>
        <w:rPr>
          <w:rFonts w:ascii="Arial" w:hAnsi="Arial" w:cs="Arial"/>
          <w:noProof/>
          <w:sz w:val="24"/>
          <w:szCs w:val="24"/>
          <w:lang w:eastAsia="en-GB"/>
        </w:rPr>
      </w:pPr>
      <w:r w:rsidRPr="00EB14DE">
        <w:rPr>
          <w:rFonts w:ascii="Arial" w:hAnsi="Arial" w:cs="Arial"/>
          <w:noProof/>
          <w:sz w:val="24"/>
          <w:szCs w:val="24"/>
          <w:lang w:eastAsia="en-GB"/>
        </w:rPr>
        <w:t>You will receive your feedback on Tur</w:t>
      </w:r>
      <w:r w:rsidR="00C6589D">
        <w:rPr>
          <w:rFonts w:ascii="Arial" w:hAnsi="Arial" w:cs="Arial"/>
          <w:noProof/>
          <w:sz w:val="24"/>
          <w:szCs w:val="24"/>
          <w:lang w:eastAsia="en-GB"/>
        </w:rPr>
        <w:t>niti</w:t>
      </w:r>
      <w:r w:rsidRPr="00EB14DE">
        <w:rPr>
          <w:rFonts w:ascii="Arial" w:hAnsi="Arial" w:cs="Arial"/>
          <w:noProof/>
          <w:sz w:val="24"/>
          <w:szCs w:val="24"/>
          <w:lang w:eastAsia="en-GB"/>
        </w:rPr>
        <w:t xml:space="preserve">n </w:t>
      </w:r>
      <w:r w:rsidRPr="00EB14DE">
        <w:rPr>
          <w:rFonts w:ascii="Arial" w:hAnsi="Arial" w:cs="Arial"/>
          <w:noProof/>
          <w:sz w:val="24"/>
          <w:szCs w:val="24"/>
          <w:highlight w:val="cyan"/>
          <w:lang w:eastAsia="en-GB"/>
        </w:rPr>
        <w:t>and via other means  &lt;amend this section if you use other additional means for return of feedback&gt;.</w:t>
      </w:r>
      <w:r w:rsidRPr="00EB14DE">
        <w:rPr>
          <w:rFonts w:ascii="Arial" w:hAnsi="Arial" w:cs="Arial"/>
          <w:noProof/>
          <w:sz w:val="24"/>
          <w:szCs w:val="24"/>
          <w:lang w:eastAsia="en-GB"/>
        </w:rPr>
        <w:t xml:space="preserve"> The University has a 15-</w:t>
      </w:r>
      <w:r w:rsidR="00C00795">
        <w:rPr>
          <w:rFonts w:ascii="Arial" w:hAnsi="Arial" w:cs="Arial"/>
          <w:noProof/>
          <w:sz w:val="24"/>
          <w:szCs w:val="24"/>
          <w:lang w:eastAsia="en-GB"/>
        </w:rPr>
        <w:t>working-</w:t>
      </w:r>
      <w:r w:rsidRPr="00EB14DE">
        <w:rPr>
          <w:rFonts w:ascii="Arial" w:hAnsi="Arial" w:cs="Arial"/>
          <w:noProof/>
          <w:sz w:val="24"/>
          <w:szCs w:val="24"/>
          <w:lang w:eastAsia="en-GB"/>
        </w:rPr>
        <w:t>day turnaround time for providing feedback, with the exception of a few assessments (such as examination and independent studies).</w:t>
      </w:r>
    </w:p>
    <w:p w14:paraId="1A7D0455" w14:textId="77777777" w:rsidR="00C00795" w:rsidRPr="00EB14DE" w:rsidRDefault="00C00795" w:rsidP="00E254E8">
      <w:pPr>
        <w:rPr>
          <w:rFonts w:ascii="Arial" w:hAnsi="Arial" w:cs="Arial"/>
          <w:noProof/>
          <w:sz w:val="24"/>
          <w:szCs w:val="24"/>
          <w:lang w:eastAsia="en-GB"/>
        </w:rPr>
      </w:pPr>
    </w:p>
    <w:p w14:paraId="053A8318" w14:textId="5D31334C" w:rsidR="004A4EB9" w:rsidRPr="00EB14DE" w:rsidRDefault="004A4EB9" w:rsidP="00E254E8">
      <w:pPr>
        <w:rPr>
          <w:rFonts w:ascii="Arial" w:hAnsi="Arial" w:cs="Arial"/>
          <w:noProof/>
          <w:sz w:val="24"/>
          <w:szCs w:val="24"/>
          <w:lang w:eastAsia="en-GB"/>
        </w:rPr>
      </w:pPr>
      <w:r w:rsidRPr="00EB14DE">
        <w:rPr>
          <w:rFonts w:ascii="Arial" w:hAnsi="Arial" w:cs="Arial"/>
          <w:noProof/>
          <w:sz w:val="24"/>
          <w:szCs w:val="24"/>
          <w:highlight w:val="cyan"/>
          <w:lang w:eastAsia="en-GB"/>
        </w:rPr>
        <w:t>&lt;If you have a 15</w:t>
      </w:r>
      <w:r w:rsidR="00C00795">
        <w:rPr>
          <w:rFonts w:ascii="Arial" w:hAnsi="Arial" w:cs="Arial"/>
          <w:noProof/>
          <w:sz w:val="24"/>
          <w:szCs w:val="24"/>
          <w:highlight w:val="cyan"/>
          <w:lang w:eastAsia="en-GB"/>
        </w:rPr>
        <w:t>-working</w:t>
      </w:r>
      <w:r w:rsidRPr="00EB14DE">
        <w:rPr>
          <w:rFonts w:ascii="Arial" w:hAnsi="Arial" w:cs="Arial"/>
          <w:noProof/>
          <w:sz w:val="24"/>
          <w:szCs w:val="24"/>
          <w:highlight w:val="cyan"/>
          <w:lang w:eastAsia="en-GB"/>
        </w:rPr>
        <w:t>-day timely feedback exemption state specifically what this means in terms of when students will receive feedback&gt;</w:t>
      </w:r>
    </w:p>
    <w:p w14:paraId="30C3D675" w14:textId="77777777" w:rsidR="004A4EB9" w:rsidRPr="00EB14DE" w:rsidRDefault="004A4EB9" w:rsidP="00E254E8">
      <w:pPr>
        <w:rPr>
          <w:rFonts w:ascii="Arial" w:hAnsi="Arial" w:cs="Arial"/>
          <w:noProof/>
          <w:sz w:val="24"/>
          <w:szCs w:val="24"/>
          <w:lang w:eastAsia="en-GB"/>
        </w:rPr>
      </w:pPr>
    </w:p>
    <w:p w14:paraId="64071CD2" w14:textId="65E1D3E8" w:rsidR="004A4EB9" w:rsidRPr="00EB14DE" w:rsidRDefault="004A4EB9" w:rsidP="00E254E8">
      <w:pPr>
        <w:rPr>
          <w:rFonts w:ascii="Arial" w:hAnsi="Arial" w:cs="Arial"/>
          <w:noProof/>
          <w:sz w:val="24"/>
          <w:szCs w:val="24"/>
          <w:lang w:eastAsia="en-GB"/>
        </w:rPr>
      </w:pPr>
      <w:r w:rsidRPr="00EB14DE">
        <w:rPr>
          <w:rFonts w:ascii="Arial" w:hAnsi="Arial" w:cs="Arial"/>
          <w:noProof/>
          <w:sz w:val="24"/>
          <w:szCs w:val="24"/>
          <w:lang w:eastAsia="en-GB"/>
        </w:rPr>
        <w:t>Once you have access to your marked work you should take time to read through/listen to comments, look at the highlighted assessment grid, and reflect on the guidance in the comments in Turn</w:t>
      </w:r>
      <w:r w:rsidR="00145D4D">
        <w:rPr>
          <w:rFonts w:ascii="Arial" w:hAnsi="Arial" w:cs="Arial"/>
          <w:noProof/>
          <w:sz w:val="24"/>
          <w:szCs w:val="24"/>
          <w:lang w:eastAsia="en-GB"/>
        </w:rPr>
        <w:t>iti</w:t>
      </w:r>
      <w:r w:rsidRPr="00EB14DE">
        <w:rPr>
          <w:rFonts w:ascii="Arial" w:hAnsi="Arial" w:cs="Arial"/>
          <w:noProof/>
          <w:sz w:val="24"/>
          <w:szCs w:val="24"/>
          <w:lang w:eastAsia="en-GB"/>
        </w:rPr>
        <w:t xml:space="preserve">n or Pebblepad. You can then consider what aspects of the feedback can feed into your own targets and actions to develop your academic work. Find out more about using your feedback </w:t>
      </w:r>
      <w:hyperlink r:id="rId38" w:history="1">
        <w:r w:rsidRPr="00EB14DE">
          <w:rPr>
            <w:rStyle w:val="Hyperlink"/>
            <w:rFonts w:ascii="Arial" w:hAnsi="Arial" w:cs="Arial"/>
            <w:noProof/>
            <w:sz w:val="24"/>
            <w:szCs w:val="24"/>
            <w:lang w:eastAsia="en-GB"/>
          </w:rPr>
          <w:t>here</w:t>
        </w:r>
      </w:hyperlink>
      <w:r w:rsidRPr="00EB14DE">
        <w:rPr>
          <w:rFonts w:ascii="Arial" w:hAnsi="Arial" w:cs="Arial"/>
          <w:noProof/>
          <w:sz w:val="24"/>
          <w:szCs w:val="24"/>
          <w:lang w:eastAsia="en-GB"/>
        </w:rPr>
        <w:t>.</w:t>
      </w:r>
    </w:p>
    <w:p w14:paraId="7FE987B7" w14:textId="77777777" w:rsidR="004A4EB9" w:rsidRPr="00EB14DE" w:rsidRDefault="004A4EB9" w:rsidP="00E254E8">
      <w:pPr>
        <w:rPr>
          <w:rFonts w:ascii="Arial" w:hAnsi="Arial" w:cs="Arial"/>
          <w:noProof/>
          <w:sz w:val="24"/>
          <w:szCs w:val="24"/>
          <w:lang w:eastAsia="en-GB"/>
        </w:rPr>
      </w:pPr>
    </w:p>
    <w:p w14:paraId="3D08791B" w14:textId="77777777" w:rsidR="004A4EB9" w:rsidRPr="00EB14DE" w:rsidRDefault="004A4EB9" w:rsidP="00E254E8">
      <w:pPr>
        <w:rPr>
          <w:rFonts w:ascii="Arial" w:hAnsi="Arial" w:cs="Arial"/>
          <w:b/>
          <w:bCs/>
          <w:noProof/>
          <w:sz w:val="24"/>
          <w:szCs w:val="24"/>
          <w:lang w:eastAsia="en-GB"/>
        </w:rPr>
      </w:pPr>
      <w:bookmarkStart w:id="92" w:name="_Toc100756609"/>
      <w:bookmarkStart w:id="93" w:name="_Toc103327630"/>
      <w:r w:rsidRPr="00EB14DE">
        <w:rPr>
          <w:rFonts w:ascii="Arial" w:hAnsi="Arial" w:cs="Arial"/>
          <w:b/>
          <w:bCs/>
          <w:noProof/>
          <w:sz w:val="24"/>
          <w:szCs w:val="24"/>
          <w:lang w:eastAsia="en-GB"/>
        </w:rPr>
        <w:t>Preparing for Reassessment</w:t>
      </w:r>
      <w:bookmarkEnd w:id="92"/>
      <w:bookmarkEnd w:id="93"/>
    </w:p>
    <w:p w14:paraId="091AE3F1" w14:textId="0AB196EB" w:rsidR="004A4EB9" w:rsidRPr="00EB14DE" w:rsidRDefault="004A4EB9" w:rsidP="00E254E8">
      <w:pPr>
        <w:rPr>
          <w:rFonts w:ascii="Arial" w:hAnsi="Arial" w:cs="Arial"/>
          <w:noProof/>
          <w:sz w:val="24"/>
          <w:szCs w:val="24"/>
          <w:lang w:eastAsia="en-GB"/>
        </w:rPr>
      </w:pPr>
      <w:r w:rsidRPr="00C00795">
        <w:rPr>
          <w:rFonts w:ascii="Arial" w:eastAsia="Times New Roman" w:hAnsi="Arial" w:cs="Arial"/>
          <w:sz w:val="24"/>
          <w:szCs w:val="24"/>
          <w:lang w:eastAsia="en-GB"/>
        </w:rPr>
        <w:t>I</w:t>
      </w:r>
      <w:r w:rsidRPr="00EB14DE">
        <w:rPr>
          <w:rFonts w:ascii="Arial" w:hAnsi="Arial" w:cs="Arial"/>
          <w:noProof/>
          <w:sz w:val="24"/>
          <w:szCs w:val="24"/>
          <w:lang w:eastAsia="en-GB"/>
        </w:rPr>
        <w:t>f you have not passed assessment and have reassessment contact your Personal Academic Tutor or Course Director and ask for a tutorial to support you to re-engage with assessment or what you have to do to resubmit for reassessment or retake an exam.</w:t>
      </w:r>
    </w:p>
    <w:p w14:paraId="67A753F0" w14:textId="77777777" w:rsidR="004A4EB9" w:rsidRPr="00EB14DE" w:rsidRDefault="004A4EB9" w:rsidP="00E254E8">
      <w:pPr>
        <w:rPr>
          <w:rFonts w:ascii="Arial" w:hAnsi="Arial" w:cs="Arial"/>
          <w:noProof/>
          <w:sz w:val="24"/>
          <w:szCs w:val="24"/>
          <w:lang w:eastAsia="en-GB"/>
        </w:rPr>
      </w:pPr>
    </w:p>
    <w:p w14:paraId="194C11A8" w14:textId="77777777" w:rsidR="004A4EB9" w:rsidRPr="00EB14DE" w:rsidRDefault="004A4EB9" w:rsidP="00E254E8">
      <w:pPr>
        <w:rPr>
          <w:rFonts w:ascii="Arial" w:hAnsi="Arial" w:cs="Arial"/>
          <w:b/>
          <w:bCs/>
          <w:noProof/>
          <w:sz w:val="24"/>
          <w:szCs w:val="24"/>
          <w:lang w:eastAsia="en-GB"/>
        </w:rPr>
      </w:pPr>
      <w:bookmarkStart w:id="94" w:name="_Toc100756610"/>
      <w:bookmarkStart w:id="95" w:name="_Toc103327631"/>
      <w:r w:rsidRPr="00EB14DE">
        <w:rPr>
          <w:rFonts w:ascii="Arial" w:hAnsi="Arial" w:cs="Arial"/>
          <w:b/>
          <w:bCs/>
          <w:noProof/>
          <w:sz w:val="24"/>
          <w:szCs w:val="24"/>
          <w:lang w:eastAsia="en-GB"/>
        </w:rPr>
        <w:t>Results</w:t>
      </w:r>
      <w:bookmarkEnd w:id="94"/>
      <w:bookmarkEnd w:id="95"/>
    </w:p>
    <w:p w14:paraId="164E09FD" w14:textId="31780E2F" w:rsidR="004A4EB9" w:rsidRPr="00EB14DE" w:rsidRDefault="004A4EB9" w:rsidP="00E254E8">
      <w:pPr>
        <w:rPr>
          <w:rFonts w:ascii="Arial" w:hAnsi="Arial" w:cs="Arial"/>
          <w:sz w:val="24"/>
          <w:szCs w:val="24"/>
        </w:rPr>
      </w:pPr>
      <w:r w:rsidRPr="00EB14DE">
        <w:rPr>
          <w:rFonts w:ascii="Arial" w:hAnsi="Arial" w:cs="Arial"/>
          <w:iCs/>
          <w:sz w:val="24"/>
          <w:szCs w:val="24"/>
        </w:rPr>
        <w:t xml:space="preserve">Your </w:t>
      </w:r>
      <w:proofErr w:type="gramStart"/>
      <w:r w:rsidRPr="00EB14DE">
        <w:rPr>
          <w:rFonts w:ascii="Arial" w:hAnsi="Arial" w:cs="Arial"/>
          <w:iCs/>
          <w:sz w:val="24"/>
          <w:szCs w:val="24"/>
        </w:rPr>
        <w:t>final results</w:t>
      </w:r>
      <w:proofErr w:type="gramEnd"/>
      <w:r w:rsidRPr="00EB14DE">
        <w:rPr>
          <w:rFonts w:ascii="Arial" w:hAnsi="Arial" w:cs="Arial"/>
          <w:iCs/>
          <w:sz w:val="24"/>
          <w:szCs w:val="24"/>
        </w:rPr>
        <w:t xml:space="preserve"> will only </w:t>
      </w:r>
      <w:proofErr w:type="gramStart"/>
      <w:r w:rsidRPr="00EB14DE">
        <w:rPr>
          <w:rFonts w:ascii="Arial" w:hAnsi="Arial" w:cs="Arial"/>
          <w:iCs/>
          <w:sz w:val="24"/>
          <w:szCs w:val="24"/>
        </w:rPr>
        <w:t>be confirmed</w:t>
      </w:r>
      <w:proofErr w:type="gramEnd"/>
      <w:r w:rsidRPr="00EB14DE">
        <w:rPr>
          <w:rFonts w:ascii="Arial" w:hAnsi="Arial" w:cs="Arial"/>
          <w:iCs/>
          <w:sz w:val="24"/>
          <w:szCs w:val="24"/>
        </w:rPr>
        <w:t xml:space="preserve"> after the meeting of the Board of Examiners. You will get your final results via </w:t>
      </w:r>
      <w:hyperlink r:id="rId39" w:history="1">
        <w:r w:rsidRPr="00EB14DE">
          <w:rPr>
            <w:rStyle w:val="Hyperlink"/>
            <w:rFonts w:ascii="Arial" w:hAnsi="Arial" w:cs="Arial"/>
            <w:iCs/>
            <w:sz w:val="24"/>
            <w:szCs w:val="24"/>
          </w:rPr>
          <w:t>MyRecord</w:t>
        </w:r>
      </w:hyperlink>
      <w:r w:rsidRPr="00EB14DE">
        <w:rPr>
          <w:rFonts w:ascii="Arial" w:hAnsi="Arial" w:cs="Arial"/>
          <w:iCs/>
          <w:sz w:val="24"/>
          <w:szCs w:val="24"/>
        </w:rPr>
        <w:t>.</w:t>
      </w:r>
      <w:r w:rsidRPr="00EB14DE">
        <w:rPr>
          <w:rFonts w:ascii="Arial" w:hAnsi="Arial" w:cs="Arial"/>
          <w:sz w:val="24"/>
          <w:szCs w:val="24"/>
        </w:rPr>
        <w:t xml:space="preserve"> </w:t>
      </w:r>
      <w:r w:rsidRPr="00EB14DE">
        <w:rPr>
          <w:rFonts w:ascii="Arial" w:hAnsi="Arial" w:cs="Arial"/>
          <w:noProof/>
          <w:sz w:val="24"/>
          <w:szCs w:val="24"/>
          <w:highlight w:val="cyan"/>
          <w:lang w:eastAsia="en-GB"/>
        </w:rPr>
        <w:t>&lt;if your course uses a different method for results outline it here&gt;</w:t>
      </w:r>
    </w:p>
    <w:p w14:paraId="4AE1EBFA" w14:textId="77777777" w:rsidR="004A4EB9" w:rsidRPr="00EB14DE" w:rsidRDefault="004A4EB9" w:rsidP="00E254E8">
      <w:pPr>
        <w:rPr>
          <w:rFonts w:ascii="Arial" w:hAnsi="Arial" w:cs="Arial"/>
          <w:noProof/>
          <w:sz w:val="24"/>
          <w:szCs w:val="24"/>
          <w:lang w:eastAsia="en-GB"/>
        </w:rPr>
      </w:pPr>
    </w:p>
    <w:p w14:paraId="4CAACB38" w14:textId="3B00C349" w:rsidR="00BC3DF6" w:rsidRPr="00EB14DE" w:rsidRDefault="004A4EB9" w:rsidP="00E254E8">
      <w:pPr>
        <w:rPr>
          <w:rFonts w:ascii="Arial" w:eastAsia="Humnst777 Lt BT" w:hAnsi="Arial" w:cs="Arial"/>
          <w:sz w:val="24"/>
          <w:szCs w:val="24"/>
        </w:rPr>
      </w:pPr>
      <w:r w:rsidRPr="00EB14DE">
        <w:rPr>
          <w:rFonts w:ascii="Arial" w:eastAsia="Humnst777 Lt BT" w:hAnsi="Arial" w:cs="Arial"/>
          <w:sz w:val="24"/>
          <w:szCs w:val="24"/>
        </w:rPr>
        <w:t>Contact your tutor if you have any questions about how, when</w:t>
      </w:r>
      <w:r w:rsidR="00C00795">
        <w:rPr>
          <w:rFonts w:ascii="Arial" w:eastAsia="Humnst777 Lt BT" w:hAnsi="Arial" w:cs="Arial"/>
          <w:sz w:val="24"/>
          <w:szCs w:val="24"/>
        </w:rPr>
        <w:t>,</w:t>
      </w:r>
      <w:r w:rsidRPr="00EB14DE">
        <w:rPr>
          <w:rFonts w:ascii="Arial" w:eastAsia="Humnst777 Lt BT" w:hAnsi="Arial" w:cs="Arial"/>
          <w:sz w:val="24"/>
          <w:szCs w:val="24"/>
        </w:rPr>
        <w:t xml:space="preserve"> or where to submit your assessments.</w:t>
      </w:r>
    </w:p>
    <w:p w14:paraId="0454035F" w14:textId="77777777" w:rsidR="00643FF1" w:rsidRPr="00230F8C" w:rsidRDefault="00643FF1" w:rsidP="00AC5A24">
      <w:pPr>
        <w:pStyle w:val="Heading1"/>
      </w:pPr>
    </w:p>
    <w:p w14:paraId="102D20C5" w14:textId="66AFE7B3" w:rsidR="00643FF1" w:rsidRPr="00EB14DE" w:rsidRDefault="00C00795" w:rsidP="00AC5A24">
      <w:pPr>
        <w:pStyle w:val="Heading1"/>
      </w:pPr>
      <w:bookmarkStart w:id="96" w:name="_Toc195713274"/>
      <w:r w:rsidRPr="00C00795">
        <w:t>Keeping a copy of your assessments</w:t>
      </w:r>
      <w:bookmarkEnd w:id="96"/>
    </w:p>
    <w:p w14:paraId="5FC4032C" w14:textId="78099612" w:rsidR="00643FF1" w:rsidRPr="00EB14DE" w:rsidRDefault="00643FF1" w:rsidP="00643FF1">
      <w:pPr>
        <w:rPr>
          <w:rFonts w:ascii="Arial" w:eastAsia="Humnst777 Lt BT" w:hAnsi="Arial" w:cs="Arial"/>
          <w:sz w:val="24"/>
          <w:szCs w:val="24"/>
        </w:rPr>
      </w:pPr>
      <w:r w:rsidRPr="00EB14DE">
        <w:rPr>
          <w:rFonts w:ascii="Arial" w:eastAsia="Humnst777 Lt BT" w:hAnsi="Arial" w:cs="Arial"/>
          <w:sz w:val="24"/>
          <w:szCs w:val="24"/>
        </w:rPr>
        <w:t>We will keep a copy of the assessments you submit for five years post-graduation. This is to meet the requirements of our regulator, the Office for Students.</w:t>
      </w:r>
      <w:r w:rsidR="00F21DE7">
        <w:rPr>
          <w:rFonts w:ascii="Arial" w:eastAsia="Humnst777 Lt BT" w:hAnsi="Arial" w:cs="Arial"/>
          <w:sz w:val="24"/>
          <w:szCs w:val="24"/>
        </w:rPr>
        <w:t xml:space="preserve"> You can download a copy of your work, mark and feedback yourself and we could encourage you to do this. See the </w:t>
      </w:r>
      <w:hyperlink r:id="rId40" w:history="1">
        <w:r w:rsidR="00F21DE7" w:rsidRPr="00191E9C">
          <w:rPr>
            <w:rStyle w:val="Hyperlink"/>
            <w:rFonts w:ascii="Arial" w:eastAsia="Humnst777 Lt BT" w:hAnsi="Arial" w:cs="Arial"/>
            <w:sz w:val="24"/>
            <w:szCs w:val="24"/>
          </w:rPr>
          <w:t xml:space="preserve">guidance for using Turnitin, Blackboard and </w:t>
        </w:r>
        <w:proofErr w:type="spellStart"/>
        <w:r w:rsidR="00F21DE7" w:rsidRPr="00191E9C">
          <w:rPr>
            <w:rStyle w:val="Hyperlink"/>
            <w:rFonts w:ascii="Arial" w:eastAsia="Humnst777 Lt BT" w:hAnsi="Arial" w:cs="Arial"/>
            <w:sz w:val="24"/>
            <w:szCs w:val="24"/>
          </w:rPr>
          <w:t>PeddlePad</w:t>
        </w:r>
        <w:proofErr w:type="spellEnd"/>
      </w:hyperlink>
      <w:r w:rsidR="00F21DE7">
        <w:rPr>
          <w:rFonts w:ascii="Arial" w:eastAsia="Humnst777 Lt BT" w:hAnsi="Arial" w:cs="Arial"/>
          <w:sz w:val="24"/>
          <w:szCs w:val="24"/>
        </w:rPr>
        <w:t xml:space="preserve"> for details.</w:t>
      </w:r>
    </w:p>
    <w:p w14:paraId="7F6F52A3" w14:textId="77777777" w:rsidR="00BC3DF6" w:rsidRPr="00230F8C" w:rsidRDefault="00BC3DF6" w:rsidP="00AC5A24">
      <w:pPr>
        <w:pStyle w:val="Heading1"/>
      </w:pPr>
    </w:p>
    <w:p w14:paraId="033AB944" w14:textId="09D11814" w:rsidR="000A7461" w:rsidRPr="00EB14DE" w:rsidRDefault="00C00795" w:rsidP="00AC5A24">
      <w:pPr>
        <w:pStyle w:val="Heading1"/>
      </w:pPr>
      <w:bookmarkStart w:id="97" w:name="_Toc195713275"/>
      <w:r w:rsidRPr="00C00795">
        <w:t>Regulatory arrangements</w:t>
      </w:r>
      <w:bookmarkEnd w:id="97"/>
    </w:p>
    <w:p w14:paraId="2C8CD006" w14:textId="258568A3" w:rsidR="000A7461" w:rsidRPr="00EB14DE" w:rsidRDefault="000A7461" w:rsidP="000A7461">
      <w:pPr>
        <w:tabs>
          <w:tab w:val="left" w:pos="1800"/>
        </w:tabs>
        <w:rPr>
          <w:rFonts w:ascii="Arial" w:eastAsia="Humnst777 Lt BT" w:hAnsi="Arial" w:cs="Arial"/>
          <w:sz w:val="24"/>
          <w:szCs w:val="24"/>
        </w:rPr>
      </w:pPr>
      <w:r w:rsidRPr="00EB14DE">
        <w:rPr>
          <w:rFonts w:ascii="Arial" w:eastAsia="Humnst777 Lt BT" w:hAnsi="Arial" w:cs="Arial"/>
          <w:sz w:val="24"/>
          <w:szCs w:val="24"/>
        </w:rPr>
        <w:t xml:space="preserve">This </w:t>
      </w:r>
      <w:r w:rsidR="00456C91" w:rsidRPr="00EB14DE">
        <w:rPr>
          <w:rFonts w:ascii="Arial" w:eastAsia="Humnst777 Lt BT" w:hAnsi="Arial" w:cs="Arial"/>
          <w:sz w:val="24"/>
          <w:szCs w:val="24"/>
        </w:rPr>
        <w:t xml:space="preserve">course </w:t>
      </w:r>
      <w:r w:rsidRPr="00EB14DE">
        <w:rPr>
          <w:rFonts w:ascii="Arial" w:eastAsia="Humnst777 Lt BT" w:hAnsi="Arial" w:cs="Arial"/>
          <w:sz w:val="24"/>
          <w:szCs w:val="24"/>
        </w:rPr>
        <w:t xml:space="preserve">operates within the </w:t>
      </w:r>
      <w:r w:rsidRPr="00EB14DE">
        <w:rPr>
          <w:rFonts w:ascii="Arial" w:eastAsia="Humnst777 Lt BT" w:hAnsi="Arial" w:cs="Arial"/>
          <w:i/>
          <w:sz w:val="24"/>
          <w:szCs w:val="24"/>
        </w:rPr>
        <w:t>Regulation and Credit Framework for the Conferment of Awards,</w:t>
      </w:r>
      <w:r w:rsidRPr="00EB14DE">
        <w:rPr>
          <w:rFonts w:ascii="Arial" w:eastAsia="Humnst777 Lt BT" w:hAnsi="Arial" w:cs="Arial"/>
          <w:sz w:val="24"/>
          <w:szCs w:val="24"/>
        </w:rPr>
        <w:t xml:space="preserve"> which provides the regulatory arrangements for the University’s </w:t>
      </w:r>
      <w:r w:rsidR="00456C91" w:rsidRPr="00EB14DE">
        <w:rPr>
          <w:rFonts w:ascii="Arial" w:eastAsia="Humnst777 Lt BT" w:hAnsi="Arial" w:cs="Arial"/>
          <w:sz w:val="24"/>
          <w:szCs w:val="24"/>
        </w:rPr>
        <w:t>courses</w:t>
      </w:r>
      <w:r w:rsidRPr="00EB14DE">
        <w:rPr>
          <w:rFonts w:ascii="Arial" w:eastAsia="Humnst777 Lt BT" w:hAnsi="Arial" w:cs="Arial"/>
          <w:sz w:val="24"/>
          <w:szCs w:val="24"/>
        </w:rPr>
        <w:t>.</w:t>
      </w:r>
    </w:p>
    <w:p w14:paraId="1358C352" w14:textId="77777777" w:rsidR="000A7461" w:rsidRPr="00EB14DE" w:rsidRDefault="000A7461" w:rsidP="000A7461">
      <w:pPr>
        <w:tabs>
          <w:tab w:val="left" w:pos="1800"/>
        </w:tabs>
        <w:rPr>
          <w:rFonts w:ascii="Arial" w:eastAsia="Humnst777 Lt BT" w:hAnsi="Arial" w:cs="Arial"/>
          <w:sz w:val="24"/>
          <w:szCs w:val="24"/>
        </w:rPr>
      </w:pPr>
    </w:p>
    <w:p w14:paraId="7EE228E9" w14:textId="30139E98" w:rsidR="000A7461" w:rsidRPr="00EB14DE" w:rsidRDefault="000A7461" w:rsidP="000A7461">
      <w:pPr>
        <w:tabs>
          <w:tab w:val="left" w:pos="1800"/>
        </w:tabs>
        <w:rPr>
          <w:rFonts w:ascii="Arial" w:eastAsia="Humnst777 Lt BT" w:hAnsi="Arial" w:cs="Arial"/>
          <w:b/>
          <w:sz w:val="24"/>
          <w:szCs w:val="24"/>
        </w:rPr>
      </w:pPr>
      <w:r w:rsidRPr="00EB14DE">
        <w:rPr>
          <w:rFonts w:ascii="Arial" w:eastAsia="Humnst777 Lt BT" w:hAnsi="Arial" w:cs="Arial"/>
          <w:sz w:val="24"/>
          <w:szCs w:val="24"/>
        </w:rPr>
        <w:t>This sets out how your degree classification will be calculated and the requirements for obtaining your award. The regulations are explained in more detail</w:t>
      </w:r>
      <w:bookmarkStart w:id="98" w:name="_Toc390851264"/>
      <w:bookmarkStart w:id="99" w:name="_Toc291076186"/>
      <w:bookmarkStart w:id="100" w:name="_Toc387221283"/>
      <w:r w:rsidR="00524500">
        <w:rPr>
          <w:rFonts w:ascii="Arial" w:eastAsia="Humnst777 Lt BT" w:hAnsi="Arial" w:cs="Arial"/>
          <w:sz w:val="24"/>
          <w:szCs w:val="24"/>
        </w:rPr>
        <w:t xml:space="preserve"> on </w:t>
      </w:r>
      <w:hyperlink r:id="rId41" w:history="1">
        <w:r w:rsidR="00524500" w:rsidRPr="00D02469">
          <w:rPr>
            <w:rStyle w:val="Hyperlink"/>
            <w:rFonts w:ascii="Arial" w:eastAsia="Humnst777 Lt BT" w:hAnsi="Arial" w:cs="Arial"/>
            <w:sz w:val="24"/>
            <w:szCs w:val="24"/>
          </w:rPr>
          <w:t>this webpage</w:t>
        </w:r>
        <w:r w:rsidR="00D02469" w:rsidRPr="00D02469">
          <w:rPr>
            <w:rStyle w:val="Hyperlink"/>
            <w:rFonts w:ascii="Arial" w:eastAsia="Humnst777 Lt BT" w:hAnsi="Arial" w:cs="Arial"/>
            <w:sz w:val="24"/>
            <w:szCs w:val="24"/>
          </w:rPr>
          <w:t xml:space="preserve"> about assessment processes</w:t>
        </w:r>
      </w:hyperlink>
      <w:r w:rsidRPr="00EB14DE">
        <w:rPr>
          <w:rFonts w:ascii="Arial" w:eastAsia="Humnst777 Lt BT" w:hAnsi="Arial" w:cs="Arial"/>
          <w:sz w:val="24"/>
          <w:szCs w:val="24"/>
        </w:rPr>
        <w:t>.</w:t>
      </w:r>
    </w:p>
    <w:p w14:paraId="45487BB9" w14:textId="2EE045AA" w:rsidR="000A7461" w:rsidRPr="00EB14DE" w:rsidRDefault="000A7461" w:rsidP="000A7461">
      <w:pPr>
        <w:jc w:val="both"/>
        <w:rPr>
          <w:rFonts w:ascii="Arial" w:eastAsia="Humnst777 Lt BT" w:hAnsi="Arial" w:cs="Arial"/>
          <w:b/>
          <w:sz w:val="24"/>
          <w:szCs w:val="24"/>
        </w:rPr>
      </w:pPr>
    </w:p>
    <w:p w14:paraId="1B32EB58" w14:textId="3B296B9C" w:rsidR="004A4EB9" w:rsidRPr="00EB14DE" w:rsidRDefault="004A4EB9" w:rsidP="004A4EB9">
      <w:pPr>
        <w:tabs>
          <w:tab w:val="left" w:pos="1800"/>
        </w:tabs>
        <w:rPr>
          <w:rFonts w:ascii="Arial" w:eastAsia="Humnst777 Lt BT" w:hAnsi="Arial" w:cs="Arial"/>
          <w:sz w:val="24"/>
          <w:szCs w:val="24"/>
          <w:highlight w:val="cyan"/>
        </w:rPr>
      </w:pPr>
      <w:r w:rsidRPr="00EB14DE">
        <w:rPr>
          <w:rFonts w:ascii="Arial" w:eastAsia="Humnst777 Lt BT" w:hAnsi="Arial" w:cs="Arial"/>
          <w:sz w:val="24"/>
          <w:szCs w:val="24"/>
          <w:highlight w:val="cyan"/>
        </w:rPr>
        <w:t xml:space="preserve">This course has some special requirements because it is also regulated by a Professional Regulatory or Statutory Body (PSRB). Briefly state the body involved and add a </w:t>
      </w:r>
      <w:hyperlink r:id="rId42" w:history="1">
        <w:r w:rsidRPr="00EB14DE">
          <w:rPr>
            <w:rStyle w:val="Hyperlink"/>
            <w:rFonts w:ascii="Arial" w:eastAsia="Humnst777 Lt BT" w:hAnsi="Arial" w:cs="Arial"/>
            <w:sz w:val="24"/>
            <w:szCs w:val="24"/>
            <w:highlight w:val="cyan"/>
          </w:rPr>
          <w:t>hyperlink</w:t>
        </w:r>
      </w:hyperlink>
      <w:r w:rsidRPr="00EB14DE">
        <w:rPr>
          <w:rFonts w:ascii="Arial" w:eastAsia="Humnst777 Lt BT" w:hAnsi="Arial" w:cs="Arial"/>
          <w:sz w:val="24"/>
          <w:szCs w:val="24"/>
          <w:highlight w:val="cyan"/>
        </w:rPr>
        <w:t xml:space="preserve"> to </w:t>
      </w:r>
      <w:r w:rsidRPr="00EB14DE">
        <w:rPr>
          <w:rFonts w:ascii="Arial" w:eastAsia="Humnst777 Lt BT" w:hAnsi="Arial" w:cs="Arial"/>
          <w:b/>
          <w:bCs/>
          <w:sz w:val="24"/>
          <w:szCs w:val="24"/>
          <w:highlight w:val="cyan"/>
          <w:u w:val="single"/>
        </w:rPr>
        <w:t xml:space="preserve">the specific course </w:t>
      </w:r>
      <w:r w:rsidR="00D24DFB" w:rsidRPr="00EB14DE">
        <w:rPr>
          <w:rFonts w:ascii="Arial" w:eastAsia="Humnst777 Lt BT" w:hAnsi="Arial" w:cs="Arial"/>
          <w:b/>
          <w:bCs/>
          <w:sz w:val="24"/>
          <w:szCs w:val="24"/>
          <w:highlight w:val="cyan"/>
          <w:u w:val="single"/>
        </w:rPr>
        <w:t xml:space="preserve">Additional Course Regulations </w:t>
      </w:r>
      <w:r w:rsidRPr="00EB14DE">
        <w:rPr>
          <w:rFonts w:ascii="Arial" w:eastAsia="Humnst777 Lt BT" w:hAnsi="Arial" w:cs="Arial"/>
          <w:b/>
          <w:bCs/>
          <w:sz w:val="24"/>
          <w:szCs w:val="24"/>
          <w:highlight w:val="cyan"/>
          <w:u w:val="single"/>
        </w:rPr>
        <w:t>PDF document</w:t>
      </w:r>
      <w:r w:rsidR="00D24DFB" w:rsidRPr="00EB14DE">
        <w:rPr>
          <w:rFonts w:ascii="Arial" w:eastAsia="Humnst777 Lt BT" w:hAnsi="Arial" w:cs="Arial"/>
          <w:b/>
          <w:bCs/>
          <w:sz w:val="24"/>
          <w:szCs w:val="24"/>
          <w:highlight w:val="cyan"/>
          <w:u w:val="single"/>
        </w:rPr>
        <w:t xml:space="preserve"> (formerly called Special Regulations)</w:t>
      </w:r>
      <w:r w:rsidRPr="00EB14DE">
        <w:rPr>
          <w:rFonts w:ascii="Arial" w:eastAsia="Humnst777 Lt BT" w:hAnsi="Arial" w:cs="Arial"/>
          <w:sz w:val="24"/>
          <w:szCs w:val="24"/>
          <w:highlight w:val="cyan"/>
        </w:rPr>
        <w:t xml:space="preserve">&gt; Delete if this course does not have PSRB involvement or </w:t>
      </w:r>
      <w:r w:rsidR="001639D9" w:rsidRPr="00EB14DE">
        <w:rPr>
          <w:rFonts w:ascii="Arial" w:eastAsia="Humnst777 Lt BT" w:hAnsi="Arial" w:cs="Arial"/>
          <w:sz w:val="24"/>
          <w:szCs w:val="24"/>
          <w:highlight w:val="cyan"/>
        </w:rPr>
        <w:t>Additional Course</w:t>
      </w:r>
      <w:r w:rsidRPr="00EB14DE">
        <w:rPr>
          <w:rFonts w:ascii="Arial" w:eastAsia="Humnst777 Lt BT" w:hAnsi="Arial" w:cs="Arial"/>
          <w:sz w:val="24"/>
          <w:szCs w:val="24"/>
          <w:highlight w:val="cyan"/>
        </w:rPr>
        <w:t xml:space="preserve"> Regulations.&gt;</w:t>
      </w:r>
    </w:p>
    <w:p w14:paraId="0B7B545B" w14:textId="77777777" w:rsidR="004A4EB9" w:rsidRPr="00EB14DE" w:rsidRDefault="004A4EB9" w:rsidP="004A4EB9">
      <w:pPr>
        <w:tabs>
          <w:tab w:val="left" w:pos="1800"/>
        </w:tabs>
        <w:rPr>
          <w:rFonts w:ascii="Arial" w:eastAsia="Humnst777 Lt BT" w:hAnsi="Arial" w:cs="Arial"/>
          <w:sz w:val="24"/>
          <w:szCs w:val="24"/>
          <w:highlight w:val="cyan"/>
        </w:rPr>
      </w:pPr>
    </w:p>
    <w:p w14:paraId="6A4A89ED" w14:textId="77777777" w:rsidR="00CD7907" w:rsidRPr="009A0E16" w:rsidRDefault="00CD7907" w:rsidP="00CD7907">
      <w:pPr>
        <w:tabs>
          <w:tab w:val="left" w:pos="1800"/>
        </w:tabs>
        <w:rPr>
          <w:rFonts w:ascii="Arial" w:eastAsia="Humnst777 Lt BT" w:hAnsi="Arial" w:cs="Arial"/>
          <w:sz w:val="24"/>
          <w:szCs w:val="24"/>
          <w:highlight w:val="cyan"/>
        </w:rPr>
      </w:pPr>
      <w:r w:rsidRPr="6E0AEE3C">
        <w:rPr>
          <w:rFonts w:ascii="Arial" w:eastAsia="Humnst777 Lt BT" w:hAnsi="Arial" w:cs="Arial"/>
          <w:sz w:val="24"/>
          <w:szCs w:val="24"/>
          <w:highlight w:val="cyan"/>
        </w:rPr>
        <w:t>&lt;On successful</w:t>
      </w:r>
      <w:r>
        <w:rPr>
          <w:rFonts w:ascii="Arial" w:eastAsia="Humnst777 Lt BT" w:hAnsi="Arial" w:cs="Arial"/>
          <w:sz w:val="24"/>
          <w:szCs w:val="24"/>
          <w:highlight w:val="cyan"/>
        </w:rPr>
        <w:t xml:space="preserve"> completion of the course, </w:t>
      </w:r>
      <w:r w:rsidRPr="00393438">
        <w:rPr>
          <w:rFonts w:ascii="Arial" w:eastAsia="Humnst777 Lt BT" w:hAnsi="Arial" w:cs="Arial"/>
          <w:b/>
          <w:bCs/>
          <w:sz w:val="24"/>
          <w:szCs w:val="24"/>
          <w:highlight w:val="cyan"/>
        </w:rPr>
        <w:t>you will be eligible to apply for registration with the &lt;PSRB name</w:t>
      </w:r>
      <w:r>
        <w:rPr>
          <w:rFonts w:ascii="Arial" w:eastAsia="Humnst777 Lt BT" w:hAnsi="Arial" w:cs="Arial"/>
          <w:sz w:val="24"/>
          <w:szCs w:val="24"/>
          <w:highlight w:val="cyan"/>
        </w:rPr>
        <w:t>&gt;</w:t>
      </w:r>
      <w:proofErr w:type="gramStart"/>
      <w:r w:rsidRPr="6E0AEE3C">
        <w:rPr>
          <w:rFonts w:ascii="Arial" w:eastAsia="Humnst777 Lt BT" w:hAnsi="Arial" w:cs="Arial"/>
          <w:sz w:val="24"/>
          <w:szCs w:val="24"/>
          <w:highlight w:val="cyan"/>
        </w:rPr>
        <w:t>…..</w:t>
      </w:r>
      <w:proofErr w:type="gramEnd"/>
      <w:r w:rsidRPr="6E0AEE3C">
        <w:rPr>
          <w:rFonts w:ascii="Arial" w:eastAsia="Humnst777 Lt BT" w:hAnsi="Arial" w:cs="Arial"/>
          <w:sz w:val="24"/>
          <w:szCs w:val="24"/>
          <w:highlight w:val="cyan"/>
        </w:rPr>
        <w:t>&gt;</w:t>
      </w:r>
    </w:p>
    <w:p w14:paraId="6CDD4A85" w14:textId="1A74BE41" w:rsidR="004A4EB9" w:rsidRPr="00CD7907" w:rsidRDefault="004A4EB9" w:rsidP="004A4EB9">
      <w:pPr>
        <w:jc w:val="both"/>
        <w:rPr>
          <w:rFonts w:ascii="Arial" w:eastAsia="Humnst777 Lt BT" w:hAnsi="Arial" w:cs="Arial"/>
          <w:b/>
          <w:bCs/>
          <w:sz w:val="24"/>
          <w:szCs w:val="24"/>
        </w:rPr>
      </w:pPr>
      <w:r w:rsidRPr="00CD7907">
        <w:rPr>
          <w:rFonts w:ascii="Arial" w:eastAsia="Humnst777 Lt BT" w:hAnsi="Arial" w:cs="Arial"/>
          <w:b/>
          <w:bCs/>
          <w:sz w:val="24"/>
          <w:szCs w:val="24"/>
          <w:highlight w:val="cyan"/>
        </w:rPr>
        <w:t>Delete this if the course does not confer membership of a professional organisation.</w:t>
      </w:r>
    </w:p>
    <w:bookmarkEnd w:id="98"/>
    <w:bookmarkEnd w:id="99"/>
    <w:bookmarkEnd w:id="100"/>
    <w:p w14:paraId="52883264" w14:textId="77777777" w:rsidR="008E4E53" w:rsidRPr="00230F8C" w:rsidRDefault="008E4E53" w:rsidP="00AC5A24">
      <w:pPr>
        <w:pStyle w:val="Heading1"/>
      </w:pPr>
    </w:p>
    <w:p w14:paraId="707EC4EE" w14:textId="11E721FB" w:rsidR="00F21C8B" w:rsidRPr="00EB14DE" w:rsidRDefault="00E169F2" w:rsidP="00AC5A24">
      <w:pPr>
        <w:pStyle w:val="Heading1"/>
      </w:pPr>
      <w:bookmarkStart w:id="101" w:name="_Toc195713276"/>
      <w:bookmarkStart w:id="102" w:name="_Hlk130301484"/>
      <w:r w:rsidRPr="00E169F2">
        <w:t>Personal academic tutoring</w:t>
      </w:r>
      <w:bookmarkEnd w:id="101"/>
    </w:p>
    <w:p w14:paraId="6E746109" w14:textId="143EF6A1" w:rsidR="00123081" w:rsidRPr="00EB14DE" w:rsidRDefault="00123081" w:rsidP="00123081">
      <w:pPr>
        <w:rPr>
          <w:rFonts w:ascii="Arial" w:hAnsi="Arial" w:cs="Arial"/>
          <w:sz w:val="24"/>
          <w:szCs w:val="24"/>
        </w:rPr>
      </w:pPr>
      <w:r w:rsidRPr="00EB14DE">
        <w:rPr>
          <w:rFonts w:ascii="Arial" w:hAnsi="Arial" w:cs="Arial"/>
          <w:sz w:val="24"/>
          <w:szCs w:val="24"/>
        </w:rPr>
        <w:t xml:space="preserve">Every student is allocated a named member of academic staff from their course of study, called a </w:t>
      </w:r>
      <w:r w:rsidRPr="002E6650">
        <w:rPr>
          <w:rFonts w:ascii="Arial" w:hAnsi="Arial" w:cs="Arial"/>
          <w:sz w:val="24"/>
          <w:szCs w:val="24"/>
          <w:highlight w:val="cyan"/>
        </w:rPr>
        <w:t>Personal Academic Tutor (PAT)</w:t>
      </w:r>
      <w:r w:rsidR="004C5B38">
        <w:rPr>
          <w:rFonts w:ascii="Arial" w:hAnsi="Arial" w:cs="Arial"/>
          <w:sz w:val="24"/>
          <w:szCs w:val="24"/>
          <w:highlight w:val="cyan"/>
        </w:rPr>
        <w:t xml:space="preserve"> &lt;if a different term is used on your course, please ensure that this is used consistently throughout this section and replace the highlighted instances of PAT with this term&gt;</w:t>
      </w:r>
      <w:r w:rsidRPr="002E6650">
        <w:rPr>
          <w:rFonts w:ascii="Arial" w:hAnsi="Arial" w:cs="Arial"/>
          <w:sz w:val="24"/>
          <w:szCs w:val="24"/>
          <w:highlight w:val="cyan"/>
        </w:rPr>
        <w:t>.</w:t>
      </w:r>
      <w:r w:rsidRPr="00EB14DE">
        <w:rPr>
          <w:rFonts w:ascii="Arial" w:hAnsi="Arial" w:cs="Arial"/>
          <w:sz w:val="24"/>
          <w:szCs w:val="24"/>
        </w:rPr>
        <w:br/>
      </w:r>
    </w:p>
    <w:p w14:paraId="01BB9008" w14:textId="540EFBC1" w:rsidR="00123081" w:rsidRPr="00EB14DE" w:rsidRDefault="00123081" w:rsidP="00123081">
      <w:pPr>
        <w:rPr>
          <w:rFonts w:ascii="Arial" w:hAnsi="Arial" w:cs="Arial"/>
          <w:sz w:val="24"/>
          <w:szCs w:val="24"/>
        </w:rPr>
      </w:pPr>
      <w:r w:rsidRPr="00EB14DE">
        <w:rPr>
          <w:rFonts w:ascii="Arial" w:hAnsi="Arial" w:cs="Arial"/>
          <w:sz w:val="24"/>
          <w:szCs w:val="24"/>
        </w:rPr>
        <w:t xml:space="preserve">Your </w:t>
      </w:r>
      <w:r w:rsidRPr="002E6650">
        <w:rPr>
          <w:rFonts w:ascii="Arial" w:hAnsi="Arial" w:cs="Arial"/>
          <w:sz w:val="24"/>
          <w:szCs w:val="24"/>
          <w:highlight w:val="cyan"/>
        </w:rPr>
        <w:t>PAT</w:t>
      </w:r>
      <w:r w:rsidRPr="00EB14DE">
        <w:rPr>
          <w:rFonts w:ascii="Arial" w:hAnsi="Arial" w:cs="Arial"/>
          <w:sz w:val="24"/>
          <w:szCs w:val="24"/>
        </w:rPr>
        <w:t xml:space="preserve"> is there to provide you with academic support helping you to </w:t>
      </w:r>
      <w:proofErr w:type="gramStart"/>
      <w:r w:rsidRPr="00EB14DE">
        <w:rPr>
          <w:rFonts w:ascii="Arial" w:hAnsi="Arial" w:cs="Arial"/>
          <w:sz w:val="24"/>
          <w:szCs w:val="24"/>
        </w:rPr>
        <w:t>identify</w:t>
      </w:r>
      <w:proofErr w:type="gramEnd"/>
      <w:r w:rsidRPr="00EB14DE">
        <w:rPr>
          <w:rFonts w:ascii="Arial" w:hAnsi="Arial" w:cs="Arial"/>
          <w:sz w:val="24"/>
          <w:szCs w:val="24"/>
        </w:rPr>
        <w:t xml:space="preserve"> the academic skills you need to develop </w:t>
      </w:r>
      <w:proofErr w:type="gramStart"/>
      <w:r w:rsidRPr="00EB14DE">
        <w:rPr>
          <w:rFonts w:ascii="Arial" w:hAnsi="Arial" w:cs="Arial"/>
          <w:sz w:val="24"/>
          <w:szCs w:val="24"/>
        </w:rPr>
        <w:t>in order to</w:t>
      </w:r>
      <w:proofErr w:type="gramEnd"/>
      <w:r w:rsidRPr="00EB14DE">
        <w:rPr>
          <w:rFonts w:ascii="Arial" w:hAnsi="Arial" w:cs="Arial"/>
          <w:sz w:val="24"/>
          <w:szCs w:val="24"/>
        </w:rPr>
        <w:t xml:space="preserve"> succeed in your studies</w:t>
      </w:r>
      <w:r w:rsidR="006226E0" w:rsidRPr="00EB14DE">
        <w:rPr>
          <w:rFonts w:ascii="Arial" w:hAnsi="Arial" w:cs="Arial"/>
          <w:sz w:val="24"/>
          <w:szCs w:val="24"/>
        </w:rPr>
        <w:t xml:space="preserve">. </w:t>
      </w:r>
      <w:r w:rsidRPr="00EB14DE">
        <w:rPr>
          <w:rFonts w:ascii="Arial" w:hAnsi="Arial" w:cs="Arial"/>
          <w:sz w:val="24"/>
          <w:szCs w:val="24"/>
        </w:rPr>
        <w:t xml:space="preserve">If you are a combined honours student, you </w:t>
      </w:r>
      <w:r w:rsidR="00E009A1" w:rsidRPr="00EB14DE">
        <w:rPr>
          <w:rFonts w:ascii="Arial" w:hAnsi="Arial" w:cs="Arial"/>
          <w:sz w:val="24"/>
          <w:szCs w:val="24"/>
        </w:rPr>
        <w:t xml:space="preserve">will have one </w:t>
      </w:r>
      <w:r w:rsidR="00E009A1" w:rsidRPr="004C5B38">
        <w:rPr>
          <w:rFonts w:ascii="Arial" w:hAnsi="Arial" w:cs="Arial"/>
          <w:sz w:val="24"/>
          <w:szCs w:val="24"/>
          <w:highlight w:val="cyan"/>
        </w:rPr>
        <w:t>PAT</w:t>
      </w:r>
      <w:r w:rsidR="00E009A1" w:rsidRPr="00EB14DE">
        <w:rPr>
          <w:rFonts w:ascii="Arial" w:hAnsi="Arial" w:cs="Arial"/>
          <w:sz w:val="24"/>
          <w:szCs w:val="24"/>
        </w:rPr>
        <w:t xml:space="preserve"> and a named contact in your other course.</w:t>
      </w:r>
    </w:p>
    <w:p w14:paraId="13913CD4" w14:textId="77777777" w:rsidR="00123081" w:rsidRPr="00EB14DE" w:rsidRDefault="00123081" w:rsidP="00123081">
      <w:pPr>
        <w:rPr>
          <w:rFonts w:ascii="Arial" w:hAnsi="Arial" w:cs="Arial"/>
          <w:sz w:val="24"/>
          <w:szCs w:val="24"/>
        </w:rPr>
      </w:pPr>
    </w:p>
    <w:p w14:paraId="45D75427" w14:textId="0FAD05BE" w:rsidR="00123081" w:rsidRPr="00EB14DE" w:rsidRDefault="00123081" w:rsidP="00123081">
      <w:pPr>
        <w:rPr>
          <w:rFonts w:ascii="Arial" w:hAnsi="Arial" w:cs="Arial"/>
          <w:sz w:val="24"/>
          <w:szCs w:val="24"/>
        </w:rPr>
      </w:pPr>
      <w:r w:rsidRPr="004C5B38">
        <w:rPr>
          <w:rFonts w:ascii="Arial" w:hAnsi="Arial" w:cs="Arial"/>
          <w:sz w:val="24"/>
          <w:szCs w:val="24"/>
          <w:highlight w:val="cyan"/>
        </w:rPr>
        <w:t>PATs</w:t>
      </w:r>
      <w:r w:rsidRPr="00EB14DE">
        <w:rPr>
          <w:rFonts w:ascii="Arial" w:hAnsi="Arial" w:cs="Arial"/>
          <w:sz w:val="24"/>
          <w:szCs w:val="24"/>
        </w:rPr>
        <w:t xml:space="preserve"> will provide regular scheduled appointments to meet with their tutees either individually or in groups; these will take place at least three times per year. To find out who your </w:t>
      </w:r>
      <w:r w:rsidR="004C5B38" w:rsidRPr="004C5B38">
        <w:rPr>
          <w:rFonts w:ascii="Arial" w:hAnsi="Arial" w:cs="Arial"/>
          <w:sz w:val="24"/>
          <w:szCs w:val="24"/>
          <w:highlight w:val="cyan"/>
        </w:rPr>
        <w:t>PAT</w:t>
      </w:r>
      <w:r w:rsidRPr="00EB14DE">
        <w:rPr>
          <w:rFonts w:ascii="Arial" w:hAnsi="Arial" w:cs="Arial"/>
          <w:sz w:val="24"/>
          <w:szCs w:val="24"/>
        </w:rPr>
        <w:t xml:space="preserve"> is please contact your Course Team.</w:t>
      </w:r>
    </w:p>
    <w:p w14:paraId="70C4436B" w14:textId="77777777" w:rsidR="00123081" w:rsidRPr="00EB14DE" w:rsidRDefault="00123081" w:rsidP="00123081">
      <w:pPr>
        <w:rPr>
          <w:rFonts w:ascii="Arial" w:hAnsi="Arial" w:cs="Arial"/>
          <w:sz w:val="24"/>
          <w:szCs w:val="24"/>
        </w:rPr>
      </w:pPr>
    </w:p>
    <w:p w14:paraId="4A55D5F9" w14:textId="345B4540" w:rsidR="00F21C8B" w:rsidRPr="00EB14DE" w:rsidRDefault="00123081" w:rsidP="00123081">
      <w:pPr>
        <w:rPr>
          <w:rFonts w:ascii="Arial" w:hAnsi="Arial" w:cs="Arial"/>
          <w:sz w:val="24"/>
          <w:szCs w:val="24"/>
        </w:rPr>
      </w:pPr>
      <w:r w:rsidRPr="00EB14DE">
        <w:rPr>
          <w:rFonts w:ascii="Arial" w:hAnsi="Arial" w:cs="Arial"/>
          <w:sz w:val="24"/>
          <w:szCs w:val="24"/>
          <w:highlight w:val="cyan"/>
        </w:rPr>
        <w:t>&lt;If the course uses Peer Assisted Learning (PAL) and/or peer mentoring, add a line about it here&gt;</w:t>
      </w:r>
    </w:p>
    <w:bookmarkEnd w:id="102"/>
    <w:p w14:paraId="507EC845" w14:textId="419A6063" w:rsidR="00E1653E" w:rsidRPr="00230F8C" w:rsidRDefault="00E1653E" w:rsidP="00AC5A24">
      <w:pPr>
        <w:pStyle w:val="Heading1"/>
      </w:pPr>
    </w:p>
    <w:p w14:paraId="7F3B89F8" w14:textId="1F774C6D" w:rsidR="00E4296E" w:rsidRPr="00EB14DE" w:rsidRDefault="00416BC3" w:rsidP="00AC5A24">
      <w:pPr>
        <w:pStyle w:val="Heading1"/>
      </w:pPr>
      <w:bookmarkStart w:id="103" w:name="_Toc195713277"/>
      <w:bookmarkStart w:id="104" w:name="_Hlk99639578"/>
      <w:r w:rsidRPr="00416BC3">
        <w:t>Student voice</w:t>
      </w:r>
      <w:bookmarkEnd w:id="103"/>
    </w:p>
    <w:p w14:paraId="05C43439" w14:textId="7B3ADA84" w:rsidR="00BC6C75" w:rsidRPr="00EB14DE" w:rsidRDefault="007A7CD7" w:rsidP="00BC6C75">
      <w:pPr>
        <w:rPr>
          <w:rFonts w:ascii="Arial" w:hAnsi="Arial" w:cs="Arial"/>
          <w:sz w:val="24"/>
          <w:szCs w:val="24"/>
          <w:shd w:val="clear" w:color="auto" w:fill="FFFFFF"/>
        </w:rPr>
      </w:pPr>
      <w:r w:rsidRPr="00EB14DE">
        <w:rPr>
          <w:rFonts w:ascii="Arial" w:hAnsi="Arial" w:cs="Arial"/>
          <w:sz w:val="24"/>
          <w:szCs w:val="24"/>
        </w:rPr>
        <w:t>If you want</w:t>
      </w:r>
      <w:r w:rsidR="00BC6C75" w:rsidRPr="00EB14DE">
        <w:rPr>
          <w:rFonts w:ascii="Arial" w:hAnsi="Arial" w:cs="Arial"/>
          <w:sz w:val="24"/>
          <w:szCs w:val="24"/>
        </w:rPr>
        <w:t xml:space="preserve"> to be more active and represent your course and peers, there are several ways you can do so. For example, you can become a Student Rep</w:t>
      </w:r>
      <w:r w:rsidR="008A64BE">
        <w:rPr>
          <w:rFonts w:ascii="Arial" w:hAnsi="Arial" w:cs="Arial"/>
          <w:sz w:val="24"/>
          <w:szCs w:val="24"/>
        </w:rPr>
        <w:t>resentative or ‘Rep’</w:t>
      </w:r>
      <w:r w:rsidR="00BC6C75" w:rsidRPr="00EB14DE">
        <w:rPr>
          <w:rFonts w:ascii="Arial" w:hAnsi="Arial" w:cs="Arial"/>
          <w:sz w:val="24"/>
          <w:szCs w:val="24"/>
        </w:rPr>
        <w:t xml:space="preserve"> for your course or </w:t>
      </w:r>
      <w:r w:rsidR="00237C27" w:rsidRPr="00EB14DE">
        <w:rPr>
          <w:rFonts w:ascii="Arial" w:hAnsi="Arial" w:cs="Arial"/>
          <w:sz w:val="24"/>
          <w:szCs w:val="24"/>
          <w:highlight w:val="cyan"/>
        </w:rPr>
        <w:t>&lt;partner institution’s name&gt;</w:t>
      </w:r>
      <w:r w:rsidR="00237C27" w:rsidRPr="00EB14DE">
        <w:rPr>
          <w:rFonts w:ascii="Arial" w:hAnsi="Arial" w:cs="Arial"/>
          <w:sz w:val="24"/>
          <w:szCs w:val="24"/>
        </w:rPr>
        <w:t xml:space="preserve"> </w:t>
      </w:r>
      <w:proofErr w:type="gramStart"/>
      <w:r w:rsidR="00237C27" w:rsidRPr="00EB14DE">
        <w:rPr>
          <w:rFonts w:ascii="Arial" w:hAnsi="Arial" w:cs="Arial"/>
          <w:sz w:val="24"/>
          <w:szCs w:val="24"/>
        </w:rPr>
        <w:t>and also</w:t>
      </w:r>
      <w:proofErr w:type="gramEnd"/>
      <w:r w:rsidR="00237C27" w:rsidRPr="00EB14DE">
        <w:rPr>
          <w:rFonts w:ascii="Arial" w:hAnsi="Arial" w:cs="Arial"/>
          <w:sz w:val="24"/>
          <w:szCs w:val="24"/>
        </w:rPr>
        <w:t xml:space="preserve"> get involved in the Students' Union at </w:t>
      </w:r>
      <w:r w:rsidR="00237C27" w:rsidRPr="00EB14DE">
        <w:rPr>
          <w:rFonts w:ascii="Arial" w:hAnsi="Arial" w:cs="Arial"/>
          <w:sz w:val="24"/>
          <w:szCs w:val="24"/>
          <w:highlight w:val="cyan"/>
        </w:rPr>
        <w:t>&lt;partner institution’s name&gt;</w:t>
      </w:r>
      <w:r w:rsidR="00237C27" w:rsidRPr="00EB14DE">
        <w:rPr>
          <w:rFonts w:ascii="Arial" w:hAnsi="Arial" w:cs="Arial"/>
          <w:sz w:val="24"/>
          <w:szCs w:val="24"/>
        </w:rPr>
        <w:t>.</w:t>
      </w:r>
    </w:p>
    <w:p w14:paraId="5314312B" w14:textId="77777777" w:rsidR="00BC6C75" w:rsidRPr="00EB14DE" w:rsidRDefault="00BC6C75" w:rsidP="00BC6C75">
      <w:pPr>
        <w:rPr>
          <w:rFonts w:ascii="Arial" w:hAnsi="Arial" w:cs="Arial"/>
          <w:sz w:val="24"/>
          <w:szCs w:val="24"/>
          <w:shd w:val="clear" w:color="auto" w:fill="FFFFFF"/>
        </w:rPr>
      </w:pPr>
    </w:p>
    <w:p w14:paraId="48AF1CE1" w14:textId="212CF2A4" w:rsidR="00BC6C75" w:rsidRPr="00EB14DE" w:rsidRDefault="00BC6C75" w:rsidP="00663139">
      <w:pPr>
        <w:rPr>
          <w:rFonts w:ascii="Arial" w:hAnsi="Arial" w:cs="Arial"/>
          <w:sz w:val="24"/>
          <w:szCs w:val="24"/>
        </w:rPr>
      </w:pPr>
      <w:r w:rsidRPr="00EB14DE">
        <w:rPr>
          <w:rFonts w:ascii="Arial" w:hAnsi="Arial" w:cs="Arial"/>
          <w:sz w:val="24"/>
          <w:szCs w:val="24"/>
        </w:rPr>
        <w:t xml:space="preserve">Your course will run an election for </w:t>
      </w:r>
      <w:r w:rsidR="008A64BE">
        <w:rPr>
          <w:rFonts w:ascii="Arial" w:hAnsi="Arial" w:cs="Arial"/>
          <w:sz w:val="24"/>
          <w:szCs w:val="24"/>
        </w:rPr>
        <w:t>C</w:t>
      </w:r>
      <w:r w:rsidRPr="00EB14DE">
        <w:rPr>
          <w:rFonts w:ascii="Arial" w:hAnsi="Arial" w:cs="Arial"/>
          <w:sz w:val="24"/>
          <w:szCs w:val="24"/>
        </w:rPr>
        <w:t xml:space="preserve">ourse </w:t>
      </w:r>
      <w:r w:rsidR="008A64BE">
        <w:rPr>
          <w:rFonts w:ascii="Arial" w:hAnsi="Arial" w:cs="Arial"/>
          <w:sz w:val="24"/>
          <w:szCs w:val="24"/>
        </w:rPr>
        <w:t>R</w:t>
      </w:r>
      <w:r w:rsidRPr="00EB14DE">
        <w:rPr>
          <w:rFonts w:ascii="Arial" w:hAnsi="Arial" w:cs="Arial"/>
          <w:sz w:val="24"/>
          <w:szCs w:val="24"/>
        </w:rPr>
        <w:t xml:space="preserve">eps at the beginning of each academic year. </w:t>
      </w:r>
      <w:r w:rsidRPr="00EB14DE">
        <w:rPr>
          <w:rFonts w:ascii="Arial" w:hAnsi="Arial" w:cs="Arial"/>
          <w:sz w:val="24"/>
          <w:szCs w:val="24"/>
          <w:highlight w:val="cyan"/>
        </w:rPr>
        <w:t>&lt;Briefly set out the election process for this course if you wish&gt;</w:t>
      </w:r>
    </w:p>
    <w:p w14:paraId="00F3D0EA" w14:textId="77777777" w:rsidR="00BC6C75" w:rsidRPr="00EB14DE" w:rsidRDefault="00BC6C75" w:rsidP="00BC6C75">
      <w:pPr>
        <w:rPr>
          <w:rFonts w:ascii="Arial" w:hAnsi="Arial" w:cs="Arial"/>
          <w:sz w:val="24"/>
          <w:szCs w:val="24"/>
          <w:shd w:val="clear" w:color="auto" w:fill="FFFFFF"/>
        </w:rPr>
      </w:pPr>
    </w:p>
    <w:p w14:paraId="4AF06F4E" w14:textId="47A75AF3" w:rsidR="00BC6C75" w:rsidRPr="00EB14DE" w:rsidRDefault="00BC6C75" w:rsidP="00663139">
      <w:pPr>
        <w:rPr>
          <w:rFonts w:ascii="Arial" w:hAnsi="Arial" w:cs="Arial"/>
          <w:sz w:val="24"/>
          <w:szCs w:val="24"/>
        </w:rPr>
      </w:pPr>
      <w:r w:rsidRPr="00EB14DE">
        <w:rPr>
          <w:rFonts w:ascii="Arial" w:hAnsi="Arial" w:cs="Arial"/>
          <w:sz w:val="24"/>
          <w:szCs w:val="24"/>
        </w:rPr>
        <w:t xml:space="preserve">The University is keen to hear your views on your course and course delivery, and one of the ways this takes place is through Student Voice Forums (formerly called Student-Staff Liaison Meetings). Forums normally take place once per </w:t>
      </w:r>
      <w:r w:rsidRPr="00EB14DE">
        <w:rPr>
          <w:rFonts w:ascii="Arial" w:hAnsi="Arial" w:cs="Arial"/>
          <w:sz w:val="24"/>
          <w:szCs w:val="24"/>
          <w:highlight w:val="cyan"/>
        </w:rPr>
        <w:t>semester/trimester/term</w:t>
      </w:r>
      <w:r w:rsidRPr="00EB14DE">
        <w:rPr>
          <w:rFonts w:ascii="Arial" w:hAnsi="Arial" w:cs="Arial"/>
          <w:sz w:val="24"/>
          <w:szCs w:val="24"/>
        </w:rPr>
        <w:t xml:space="preserve"> and provide a chance for you to feedback course issues to allow staff to improve the quality of the student experience. The elected </w:t>
      </w:r>
      <w:r w:rsidR="008A64BE">
        <w:rPr>
          <w:rFonts w:ascii="Arial" w:hAnsi="Arial" w:cs="Arial"/>
          <w:sz w:val="24"/>
          <w:szCs w:val="24"/>
        </w:rPr>
        <w:t>S</w:t>
      </w:r>
      <w:r w:rsidRPr="00EB14DE">
        <w:rPr>
          <w:rFonts w:ascii="Arial" w:hAnsi="Arial" w:cs="Arial"/>
          <w:sz w:val="24"/>
          <w:szCs w:val="24"/>
        </w:rPr>
        <w:t xml:space="preserve">tudent </w:t>
      </w:r>
      <w:r w:rsidR="008A64BE">
        <w:rPr>
          <w:rFonts w:ascii="Arial" w:hAnsi="Arial" w:cs="Arial"/>
          <w:sz w:val="24"/>
          <w:szCs w:val="24"/>
        </w:rPr>
        <w:t>R</w:t>
      </w:r>
      <w:r w:rsidRPr="00EB14DE">
        <w:rPr>
          <w:rFonts w:ascii="Arial" w:hAnsi="Arial" w:cs="Arial"/>
          <w:sz w:val="24"/>
          <w:szCs w:val="24"/>
        </w:rPr>
        <w:t>ep(s) will attend these meetings, to raise the views of fellow students and report back to their peer group on the outcomes. Matters relating to individual students are not discussed at Student Voice Forums.</w:t>
      </w:r>
      <w:r w:rsidR="00237C27" w:rsidRPr="00EB14DE">
        <w:rPr>
          <w:rFonts w:ascii="Arial" w:hAnsi="Arial" w:cs="Arial"/>
          <w:sz w:val="24"/>
          <w:szCs w:val="24"/>
        </w:rPr>
        <w:t xml:space="preserve"> </w:t>
      </w:r>
      <w:r w:rsidR="00237C27" w:rsidRPr="00EB14DE">
        <w:rPr>
          <w:rFonts w:ascii="Arial" w:hAnsi="Arial" w:cs="Arial"/>
          <w:sz w:val="24"/>
          <w:szCs w:val="24"/>
          <w:highlight w:val="cyan"/>
        </w:rPr>
        <w:t>&lt;Add in any other partner-specific student voice mechanisms here&gt;</w:t>
      </w:r>
      <w:r w:rsidR="00237C27" w:rsidRPr="00EB14DE">
        <w:rPr>
          <w:rFonts w:ascii="Arial" w:hAnsi="Arial" w:cs="Arial"/>
          <w:sz w:val="24"/>
          <w:szCs w:val="24"/>
        </w:rPr>
        <w:t xml:space="preserve"> </w:t>
      </w:r>
    </w:p>
    <w:p w14:paraId="04EAE9E1" w14:textId="77777777" w:rsidR="00BC6C75" w:rsidRPr="00EB14DE" w:rsidRDefault="00BC6C75" w:rsidP="00BC6C75">
      <w:pPr>
        <w:rPr>
          <w:rFonts w:ascii="Arial" w:hAnsi="Arial" w:cs="Arial"/>
          <w:sz w:val="24"/>
          <w:szCs w:val="24"/>
          <w:shd w:val="clear" w:color="auto" w:fill="FFFFFF"/>
        </w:rPr>
      </w:pPr>
    </w:p>
    <w:p w14:paraId="44D7A45C" w14:textId="21ADAB68" w:rsidR="001639D9" w:rsidRPr="00EB14DE" w:rsidRDefault="00BC6C75" w:rsidP="00663139">
      <w:pPr>
        <w:rPr>
          <w:rFonts w:ascii="Arial" w:hAnsi="Arial" w:cs="Arial"/>
          <w:sz w:val="24"/>
          <w:szCs w:val="24"/>
        </w:rPr>
      </w:pPr>
      <w:r w:rsidRPr="00EB14DE">
        <w:rPr>
          <w:rFonts w:ascii="Arial" w:hAnsi="Arial" w:cs="Arial"/>
          <w:sz w:val="24"/>
          <w:szCs w:val="24"/>
        </w:rPr>
        <w:t xml:space="preserve">As a </w:t>
      </w:r>
      <w:r w:rsidR="008A64BE">
        <w:rPr>
          <w:rFonts w:ascii="Arial" w:hAnsi="Arial" w:cs="Arial"/>
          <w:sz w:val="24"/>
          <w:szCs w:val="24"/>
        </w:rPr>
        <w:t>S</w:t>
      </w:r>
      <w:r w:rsidRPr="00EB14DE">
        <w:rPr>
          <w:rFonts w:ascii="Arial" w:hAnsi="Arial" w:cs="Arial"/>
          <w:sz w:val="24"/>
          <w:szCs w:val="24"/>
        </w:rPr>
        <w:t xml:space="preserve">tudent </w:t>
      </w:r>
      <w:r w:rsidR="008A64BE">
        <w:rPr>
          <w:rFonts w:ascii="Arial" w:hAnsi="Arial" w:cs="Arial"/>
          <w:sz w:val="24"/>
          <w:szCs w:val="24"/>
        </w:rPr>
        <w:t>R</w:t>
      </w:r>
      <w:r w:rsidRPr="00EB14DE">
        <w:rPr>
          <w:rFonts w:ascii="Arial" w:hAnsi="Arial" w:cs="Arial"/>
          <w:sz w:val="24"/>
          <w:szCs w:val="24"/>
        </w:rPr>
        <w:t>ep you are also involved in representing your peers at academic meetings to improve the experience of all students, such as boards of studies and course approval or review. Your Course Team will let you know when there are opportunities to get involved.</w:t>
      </w:r>
      <w:bookmarkStart w:id="105" w:name="_Toc12625489"/>
      <w:bookmarkEnd w:id="104"/>
    </w:p>
    <w:p w14:paraId="69245DCB" w14:textId="77777777" w:rsidR="0082019C" w:rsidRPr="00230F8C" w:rsidRDefault="0082019C" w:rsidP="00AC5A24">
      <w:pPr>
        <w:pStyle w:val="Heading1"/>
      </w:pPr>
    </w:p>
    <w:p w14:paraId="069D1410" w14:textId="34F0F659" w:rsidR="0082019C" w:rsidRPr="00EB14DE" w:rsidRDefault="00416BC3" w:rsidP="00AC5A24">
      <w:pPr>
        <w:pStyle w:val="Heading1"/>
      </w:pPr>
      <w:bookmarkStart w:id="106" w:name="_Toc195713278"/>
      <w:r w:rsidRPr="00416BC3">
        <w:t>I</w:t>
      </w:r>
      <w:r w:rsidR="00E06943">
        <w:t>T</w:t>
      </w:r>
      <w:r w:rsidRPr="00416BC3">
        <w:t xml:space="preserve"> support</w:t>
      </w:r>
      <w:bookmarkEnd w:id="105"/>
      <w:bookmarkEnd w:id="106"/>
    </w:p>
    <w:p w14:paraId="426D6830" w14:textId="77777777" w:rsidR="003648EC" w:rsidRDefault="003648EC" w:rsidP="003648EC">
      <w:pPr>
        <w:pStyle w:val="paragraph"/>
        <w:textAlignment w:val="baseline"/>
        <w:rPr>
          <w:rFonts w:ascii="Arial" w:hAnsi="Arial" w:cs="Arial"/>
        </w:rPr>
      </w:pPr>
      <w:bookmarkStart w:id="107" w:name="_Hlk130301716"/>
      <w:bookmarkStart w:id="108" w:name="_Hlk133934040"/>
      <w:r w:rsidRPr="00CA666A">
        <w:rPr>
          <w:rFonts w:ascii="Arial" w:hAnsi="Arial" w:cs="Arial"/>
          <w:highlight w:val="cyan"/>
        </w:rPr>
        <w:t>&lt;Replace with the equivalent guidance based on the IT facilities provided at the location of study&gt;</w:t>
      </w:r>
    </w:p>
    <w:p w14:paraId="7A42E388" w14:textId="77777777" w:rsidR="003648EC" w:rsidRPr="00CA666A" w:rsidRDefault="003648EC" w:rsidP="003648EC">
      <w:pPr>
        <w:pStyle w:val="paragraph"/>
        <w:textAlignment w:val="baseline"/>
        <w:rPr>
          <w:rFonts w:ascii="Arial" w:hAnsi="Arial" w:cs="Arial"/>
        </w:rPr>
      </w:pPr>
    </w:p>
    <w:p w14:paraId="731FE066" w14:textId="77777777" w:rsidR="003648EC" w:rsidRDefault="003648EC" w:rsidP="003648EC">
      <w:pPr>
        <w:pStyle w:val="paragraph"/>
        <w:textAlignment w:val="baseline"/>
        <w:rPr>
          <w:rFonts w:ascii="Arial" w:hAnsi="Arial" w:cs="Arial"/>
        </w:rPr>
      </w:pPr>
      <w:r w:rsidRPr="00CA666A">
        <w:rPr>
          <w:rFonts w:ascii="Arial" w:hAnsi="Arial" w:cs="Arial"/>
        </w:rPr>
        <w:t>We ensure you have access to all the software, hardware and support you need to complete your assignments and excel in the digital world.</w:t>
      </w:r>
    </w:p>
    <w:p w14:paraId="28F09CF8" w14:textId="77777777" w:rsidR="003648EC" w:rsidRPr="00CA666A" w:rsidRDefault="003648EC" w:rsidP="003648EC">
      <w:pPr>
        <w:pStyle w:val="paragraph"/>
        <w:textAlignment w:val="baseline"/>
        <w:rPr>
          <w:rFonts w:ascii="Arial" w:hAnsi="Arial" w:cs="Arial"/>
        </w:rPr>
      </w:pPr>
    </w:p>
    <w:p w14:paraId="31C2AFEF" w14:textId="77777777" w:rsidR="003648EC" w:rsidRPr="00574569" w:rsidRDefault="003648EC" w:rsidP="003648EC">
      <w:pPr>
        <w:pStyle w:val="paragraph"/>
        <w:textAlignment w:val="baseline"/>
        <w:rPr>
          <w:rFonts w:ascii="Arial" w:hAnsi="Arial" w:cs="Arial"/>
          <w:b/>
          <w:bCs/>
        </w:rPr>
      </w:pPr>
      <w:r w:rsidRPr="00CA666A">
        <w:rPr>
          <w:rFonts w:ascii="Arial" w:hAnsi="Arial" w:cs="Arial"/>
          <w:b/>
          <w:bCs/>
        </w:rPr>
        <w:t>Here are the top things to know about IT:</w:t>
      </w:r>
    </w:p>
    <w:p w14:paraId="14E43580" w14:textId="77777777" w:rsidR="003648EC" w:rsidRPr="00CA666A" w:rsidRDefault="003648EC" w:rsidP="003648EC">
      <w:pPr>
        <w:pStyle w:val="paragraph"/>
        <w:textAlignment w:val="baseline"/>
        <w:rPr>
          <w:rFonts w:ascii="Arial" w:hAnsi="Arial" w:cs="Arial"/>
        </w:rPr>
      </w:pPr>
    </w:p>
    <w:p w14:paraId="11E52288" w14:textId="77777777" w:rsidR="003648EC" w:rsidRDefault="003648EC" w:rsidP="003648EC">
      <w:pPr>
        <w:pStyle w:val="paragraph"/>
        <w:numPr>
          <w:ilvl w:val="0"/>
          <w:numId w:val="30"/>
        </w:numPr>
        <w:textAlignment w:val="baseline"/>
        <w:rPr>
          <w:rFonts w:ascii="Arial" w:hAnsi="Arial" w:cs="Arial"/>
        </w:rPr>
      </w:pPr>
      <w:hyperlink r:id="rId43" w:history="1">
        <w:r w:rsidRPr="00CA666A">
          <w:rPr>
            <w:rStyle w:val="Hyperlink"/>
            <w:rFonts w:ascii="Arial" w:hAnsi="Arial" w:cs="Arial"/>
          </w:rPr>
          <w:t>Access your computing account</w:t>
        </w:r>
      </w:hyperlink>
    </w:p>
    <w:p w14:paraId="1E6A6345" w14:textId="77777777" w:rsidR="003648EC" w:rsidRDefault="003648EC" w:rsidP="003648EC">
      <w:pPr>
        <w:pStyle w:val="paragraph"/>
        <w:numPr>
          <w:ilvl w:val="0"/>
          <w:numId w:val="30"/>
        </w:numPr>
        <w:textAlignment w:val="baseline"/>
        <w:rPr>
          <w:rFonts w:ascii="Arial" w:hAnsi="Arial" w:cs="Arial"/>
        </w:rPr>
      </w:pPr>
      <w:hyperlink r:id="rId44" w:history="1">
        <w:r w:rsidRPr="00CA666A">
          <w:rPr>
            <w:rStyle w:val="Hyperlink"/>
            <w:rFonts w:ascii="Arial" w:hAnsi="Arial" w:cs="Arial"/>
          </w:rPr>
          <w:t>Store your files</w:t>
        </w:r>
      </w:hyperlink>
    </w:p>
    <w:p w14:paraId="726F19D1" w14:textId="77777777" w:rsidR="003648EC" w:rsidRDefault="003648EC" w:rsidP="003648EC">
      <w:pPr>
        <w:pStyle w:val="paragraph"/>
        <w:numPr>
          <w:ilvl w:val="0"/>
          <w:numId w:val="30"/>
        </w:numPr>
        <w:textAlignment w:val="baseline"/>
        <w:rPr>
          <w:rFonts w:ascii="Arial" w:hAnsi="Arial" w:cs="Arial"/>
        </w:rPr>
      </w:pPr>
      <w:hyperlink r:id="rId45" w:history="1">
        <w:r w:rsidRPr="00CA666A">
          <w:rPr>
            <w:rStyle w:val="Hyperlink"/>
            <w:rFonts w:ascii="Arial" w:hAnsi="Arial" w:cs="Arial"/>
          </w:rPr>
          <w:t>Connect to Wi-Fi</w:t>
        </w:r>
      </w:hyperlink>
    </w:p>
    <w:p w14:paraId="2B3E5945" w14:textId="77777777" w:rsidR="003648EC" w:rsidRDefault="003648EC" w:rsidP="003648EC">
      <w:pPr>
        <w:pStyle w:val="paragraph"/>
        <w:numPr>
          <w:ilvl w:val="0"/>
          <w:numId w:val="30"/>
        </w:numPr>
        <w:textAlignment w:val="baseline"/>
        <w:rPr>
          <w:rFonts w:ascii="Arial" w:hAnsi="Arial" w:cs="Arial"/>
        </w:rPr>
      </w:pPr>
      <w:hyperlink r:id="rId46" w:history="1">
        <w:r w:rsidRPr="00CA666A">
          <w:rPr>
            <w:rStyle w:val="Hyperlink"/>
            <w:rFonts w:ascii="Arial" w:hAnsi="Arial" w:cs="Arial"/>
          </w:rPr>
          <w:t>Explore the IT facilities</w:t>
        </w:r>
      </w:hyperlink>
    </w:p>
    <w:p w14:paraId="11F366BD" w14:textId="77777777" w:rsidR="003648EC" w:rsidRDefault="003648EC" w:rsidP="003648EC">
      <w:pPr>
        <w:pStyle w:val="paragraph"/>
        <w:numPr>
          <w:ilvl w:val="0"/>
          <w:numId w:val="30"/>
        </w:numPr>
        <w:textAlignment w:val="baseline"/>
        <w:rPr>
          <w:rFonts w:ascii="Arial" w:hAnsi="Arial" w:cs="Arial"/>
        </w:rPr>
      </w:pPr>
      <w:hyperlink r:id="rId47" w:history="1">
        <w:r w:rsidRPr="00CA666A">
          <w:rPr>
            <w:rStyle w:val="Hyperlink"/>
            <w:rFonts w:ascii="Arial" w:hAnsi="Arial" w:cs="Arial"/>
          </w:rPr>
          <w:t>Download free software</w:t>
        </w:r>
      </w:hyperlink>
    </w:p>
    <w:p w14:paraId="41B91CC1" w14:textId="77777777" w:rsidR="003648EC" w:rsidRPr="00CA666A" w:rsidRDefault="003648EC" w:rsidP="003648EC">
      <w:pPr>
        <w:pStyle w:val="paragraph"/>
        <w:numPr>
          <w:ilvl w:val="0"/>
          <w:numId w:val="30"/>
        </w:numPr>
        <w:textAlignment w:val="baseline"/>
        <w:rPr>
          <w:rFonts w:ascii="Arial" w:hAnsi="Arial" w:cs="Arial"/>
        </w:rPr>
      </w:pPr>
      <w:hyperlink r:id="rId48" w:history="1">
        <w:r w:rsidRPr="00CA666A">
          <w:rPr>
            <w:rStyle w:val="Hyperlink"/>
            <w:rFonts w:ascii="Arial" w:hAnsi="Arial" w:cs="Arial"/>
          </w:rPr>
          <w:t>Stay safe online</w:t>
        </w:r>
      </w:hyperlink>
    </w:p>
    <w:p w14:paraId="7590E583" w14:textId="77777777" w:rsidR="003648EC" w:rsidRDefault="003648EC" w:rsidP="003648EC">
      <w:pPr>
        <w:pStyle w:val="paragraph"/>
        <w:textAlignment w:val="baseline"/>
        <w:rPr>
          <w:rFonts w:ascii="Arial" w:hAnsi="Arial" w:cs="Arial"/>
        </w:rPr>
      </w:pPr>
    </w:p>
    <w:p w14:paraId="52C1C4C8" w14:textId="77777777" w:rsidR="003648EC" w:rsidRPr="00CA666A" w:rsidRDefault="003648EC" w:rsidP="003648EC">
      <w:pPr>
        <w:pStyle w:val="paragraph"/>
        <w:textAlignment w:val="baseline"/>
        <w:rPr>
          <w:rFonts w:ascii="Arial" w:hAnsi="Arial" w:cs="Arial"/>
        </w:rPr>
      </w:pPr>
      <w:r w:rsidRPr="00CA666A">
        <w:rPr>
          <w:rFonts w:ascii="Arial" w:hAnsi="Arial" w:cs="Arial"/>
        </w:rPr>
        <w:t xml:space="preserve">Contact the </w:t>
      </w:r>
      <w:proofErr w:type="spellStart"/>
      <w:r w:rsidRPr="00CA666A">
        <w:rPr>
          <w:rFonts w:ascii="Arial" w:hAnsi="Arial" w:cs="Arial"/>
        </w:rPr>
        <w:t>i</w:t>
      </w:r>
      <w:proofErr w:type="spellEnd"/>
      <w:r w:rsidRPr="00CA666A">
        <w:rPr>
          <w:rFonts w:ascii="Arial" w:hAnsi="Arial" w:cs="Arial"/>
        </w:rPr>
        <w:t>-zone if you need any help</w:t>
      </w:r>
      <w:r>
        <w:rPr>
          <w:rFonts w:ascii="Arial" w:hAnsi="Arial" w:cs="Arial"/>
        </w:rPr>
        <w:t>:</w:t>
      </w:r>
      <w:r w:rsidRPr="00CA666A">
        <w:rPr>
          <w:rFonts w:ascii="Arial" w:hAnsi="Arial" w:cs="Arial"/>
        </w:rPr>
        <w:t xml:space="preserve"> </w:t>
      </w:r>
      <w:hyperlink r:id="rId49" w:history="1">
        <w:r w:rsidRPr="00CA666A">
          <w:rPr>
            <w:rStyle w:val="Hyperlink"/>
            <w:rFonts w:ascii="Arial" w:hAnsi="Arial" w:cs="Arial"/>
          </w:rPr>
          <w:t>i-zone@canterbury.ac.uk</w:t>
        </w:r>
      </w:hyperlink>
    </w:p>
    <w:p w14:paraId="220CB30E" w14:textId="77777777" w:rsidR="00D55CE5" w:rsidRPr="00230F8C" w:rsidRDefault="00D55CE5" w:rsidP="00D55CE5">
      <w:pPr>
        <w:pStyle w:val="paragraph"/>
        <w:textAlignment w:val="baseline"/>
        <w:rPr>
          <w:rStyle w:val="eop"/>
          <w:rFonts w:ascii="Arial" w:hAnsi="Arial" w:cs="Arial"/>
          <w:sz w:val="22"/>
          <w:szCs w:val="22"/>
        </w:rPr>
      </w:pPr>
    </w:p>
    <w:p w14:paraId="4D906E77" w14:textId="77777777" w:rsidR="00D55CE5" w:rsidRPr="00230F8C" w:rsidRDefault="00D55CE5" w:rsidP="00D55CE5">
      <w:pPr>
        <w:pStyle w:val="paragraph"/>
        <w:textAlignment w:val="baseline"/>
        <w:rPr>
          <w:rStyle w:val="eop"/>
          <w:rFonts w:ascii="Arial" w:hAnsi="Arial" w:cs="Arial"/>
          <w:sz w:val="22"/>
          <w:szCs w:val="22"/>
        </w:rPr>
      </w:pPr>
    </w:p>
    <w:p w14:paraId="5116F721" w14:textId="37EAC398" w:rsidR="00C17FC1" w:rsidRPr="00EB14DE" w:rsidRDefault="00416BC3" w:rsidP="00AC5A24">
      <w:pPr>
        <w:pStyle w:val="Heading1"/>
      </w:pPr>
      <w:bookmarkStart w:id="109" w:name="_Toc195713279"/>
      <w:r w:rsidRPr="00416BC3">
        <w:t>Employability, careers and enterprise</w:t>
      </w:r>
      <w:bookmarkEnd w:id="109"/>
      <w:r w:rsidRPr="00416BC3">
        <w:t xml:space="preserve"> </w:t>
      </w:r>
    </w:p>
    <w:p w14:paraId="01F28B35" w14:textId="235BF8D4" w:rsidR="007A636A" w:rsidRPr="00EB14DE" w:rsidRDefault="00C17FC1" w:rsidP="00C17FC1">
      <w:pPr>
        <w:rPr>
          <w:rFonts w:ascii="Arial" w:hAnsi="Arial" w:cs="Arial"/>
          <w:sz w:val="24"/>
          <w:szCs w:val="24"/>
        </w:rPr>
      </w:pPr>
      <w:r w:rsidRPr="00EB14DE">
        <w:rPr>
          <w:rFonts w:ascii="Arial" w:hAnsi="Arial" w:cs="Arial"/>
          <w:sz w:val="24"/>
          <w:szCs w:val="24"/>
        </w:rPr>
        <w:t xml:space="preserve">All </w:t>
      </w:r>
      <w:r w:rsidR="003F04E3" w:rsidRPr="00EB14DE">
        <w:rPr>
          <w:rFonts w:ascii="Arial" w:hAnsi="Arial" w:cs="Arial"/>
          <w:sz w:val="24"/>
          <w:szCs w:val="24"/>
        </w:rPr>
        <w:t>courses</w:t>
      </w:r>
      <w:r w:rsidRPr="00EB14DE">
        <w:rPr>
          <w:rFonts w:ascii="Arial" w:hAnsi="Arial" w:cs="Arial"/>
          <w:sz w:val="24"/>
          <w:szCs w:val="24"/>
        </w:rPr>
        <w:t xml:space="preserve"> at </w:t>
      </w:r>
      <w:r w:rsidR="00BC6C75" w:rsidRPr="00EB14DE">
        <w:rPr>
          <w:rFonts w:ascii="Arial" w:hAnsi="Arial" w:cs="Arial"/>
          <w:sz w:val="24"/>
          <w:szCs w:val="24"/>
        </w:rPr>
        <w:t>CCCU</w:t>
      </w:r>
      <w:r w:rsidRPr="00EB14DE">
        <w:rPr>
          <w:rFonts w:ascii="Arial" w:hAnsi="Arial" w:cs="Arial"/>
          <w:sz w:val="24"/>
          <w:szCs w:val="24"/>
        </w:rPr>
        <w:t xml:space="preserve"> are aligned to our Future 360 Framework for Developing Enterprising, Professional Graduates (2019-2024).</w:t>
      </w:r>
    </w:p>
    <w:p w14:paraId="7EF70FDD" w14:textId="00D7622D" w:rsidR="00C17FC1" w:rsidRPr="00EB14DE" w:rsidRDefault="007A636A" w:rsidP="00C17FC1">
      <w:pPr>
        <w:rPr>
          <w:rFonts w:ascii="Arial" w:hAnsi="Arial" w:cs="Arial"/>
          <w:sz w:val="24"/>
          <w:szCs w:val="24"/>
        </w:rPr>
      </w:pPr>
      <w:r w:rsidRPr="00EB14DE">
        <w:rPr>
          <w:rFonts w:ascii="Arial" w:hAnsi="Arial" w:cs="Arial"/>
          <w:color w:val="232120"/>
          <w:sz w:val="24"/>
          <w:szCs w:val="24"/>
          <w:highlight w:val="cyan"/>
          <w:shd w:val="clear" w:color="auto" w:fill="FFFFFF"/>
        </w:rPr>
        <w:t xml:space="preserve">&lt;Add items </w:t>
      </w:r>
      <w:r w:rsidR="0020165C" w:rsidRPr="00EB14DE">
        <w:rPr>
          <w:rFonts w:ascii="Arial" w:hAnsi="Arial" w:cs="Arial"/>
          <w:color w:val="232120"/>
          <w:sz w:val="24"/>
          <w:szCs w:val="24"/>
          <w:highlight w:val="cyan"/>
          <w:shd w:val="clear" w:color="auto" w:fill="FFFFFF"/>
        </w:rPr>
        <w:t>to</w:t>
      </w:r>
      <w:r w:rsidRPr="00EB14DE">
        <w:rPr>
          <w:rFonts w:ascii="Arial" w:hAnsi="Arial" w:cs="Arial"/>
          <w:color w:val="232120"/>
          <w:sz w:val="24"/>
          <w:szCs w:val="24"/>
          <w:highlight w:val="cyan"/>
          <w:shd w:val="clear" w:color="auto" w:fill="FFFFFF"/>
        </w:rPr>
        <w:t xml:space="preserve"> this section based on the services provided at the location of study&gt;</w:t>
      </w:r>
    </w:p>
    <w:p w14:paraId="20A3365E" w14:textId="77777777" w:rsidR="0020165C" w:rsidRPr="00EB14DE" w:rsidRDefault="0020165C" w:rsidP="00C17FC1">
      <w:pPr>
        <w:rPr>
          <w:rFonts w:ascii="Arial" w:hAnsi="Arial" w:cs="Arial"/>
          <w:sz w:val="24"/>
          <w:szCs w:val="24"/>
        </w:rPr>
      </w:pPr>
    </w:p>
    <w:p w14:paraId="672885CC" w14:textId="4D289BD3" w:rsidR="00C17FC1" w:rsidRPr="00EB14DE" w:rsidRDefault="00C17FC1" w:rsidP="00C17FC1">
      <w:pPr>
        <w:rPr>
          <w:rFonts w:ascii="Arial" w:hAnsi="Arial" w:cs="Arial"/>
          <w:sz w:val="24"/>
          <w:szCs w:val="24"/>
          <w:highlight w:val="cyan"/>
        </w:rPr>
      </w:pPr>
      <w:r w:rsidRPr="00EB14DE">
        <w:rPr>
          <w:rFonts w:ascii="Arial" w:hAnsi="Arial" w:cs="Arial"/>
          <w:sz w:val="24"/>
          <w:szCs w:val="24"/>
          <w:highlight w:val="cyan"/>
        </w:rPr>
        <w:t xml:space="preserve">To enhance your employability the </w:t>
      </w:r>
      <w:r w:rsidR="0020165C" w:rsidRPr="00EB14DE">
        <w:rPr>
          <w:rFonts w:ascii="Arial" w:hAnsi="Arial" w:cs="Arial"/>
          <w:sz w:val="24"/>
          <w:szCs w:val="24"/>
          <w:highlight w:val="cyan"/>
        </w:rPr>
        <w:t>&lt;name of partner&gt;</w:t>
      </w:r>
      <w:r w:rsidRPr="00EB14DE">
        <w:rPr>
          <w:rFonts w:ascii="Arial" w:hAnsi="Arial" w:cs="Arial"/>
          <w:sz w:val="24"/>
          <w:szCs w:val="24"/>
          <w:highlight w:val="cyan"/>
        </w:rPr>
        <w:t xml:space="preserve"> provides a wide range of services and activities supporting this framework including:</w:t>
      </w:r>
    </w:p>
    <w:p w14:paraId="18A1CE56" w14:textId="4FB805EF" w:rsidR="00C17FC1" w:rsidRPr="00EB14DE" w:rsidRDefault="0020165C" w:rsidP="00C17FC1">
      <w:pPr>
        <w:pStyle w:val="NoSpacing"/>
        <w:ind w:left="426"/>
        <w:rPr>
          <w:rFonts w:ascii="Arial" w:hAnsi="Arial" w:cs="Arial"/>
          <w:sz w:val="24"/>
          <w:szCs w:val="24"/>
          <w:highlight w:val="cyan"/>
        </w:rPr>
      </w:pPr>
      <w:r w:rsidRPr="00EB14DE">
        <w:rPr>
          <w:rFonts w:ascii="Arial" w:hAnsi="Arial" w:cs="Arial"/>
          <w:sz w:val="24"/>
          <w:szCs w:val="24"/>
          <w:highlight w:val="cyan"/>
        </w:rPr>
        <w:t>…</w:t>
      </w:r>
    </w:p>
    <w:p w14:paraId="127569F3" w14:textId="69C79738" w:rsidR="00C17FC1" w:rsidRPr="00EB14DE" w:rsidRDefault="0020165C" w:rsidP="00BC6C75">
      <w:pPr>
        <w:pStyle w:val="NoSpacing"/>
        <w:ind w:left="426"/>
        <w:rPr>
          <w:rFonts w:ascii="Arial" w:hAnsi="Arial" w:cs="Arial"/>
          <w:sz w:val="24"/>
          <w:szCs w:val="24"/>
          <w:highlight w:val="cyan"/>
        </w:rPr>
      </w:pPr>
      <w:r w:rsidRPr="00EB14DE">
        <w:rPr>
          <w:rFonts w:ascii="Arial" w:hAnsi="Arial" w:cs="Arial"/>
          <w:sz w:val="24"/>
          <w:szCs w:val="24"/>
          <w:highlight w:val="cyan"/>
        </w:rPr>
        <w:t>…</w:t>
      </w:r>
    </w:p>
    <w:p w14:paraId="083DF9EC" w14:textId="79060702" w:rsidR="00123081" w:rsidRPr="00EB14DE" w:rsidRDefault="0020165C" w:rsidP="0020165C">
      <w:pPr>
        <w:pStyle w:val="NoSpacing"/>
        <w:ind w:left="426"/>
        <w:rPr>
          <w:rFonts w:ascii="Arial" w:hAnsi="Arial" w:cs="Arial"/>
          <w:sz w:val="24"/>
          <w:szCs w:val="24"/>
          <w:highlight w:val="cyan"/>
        </w:rPr>
      </w:pPr>
      <w:r w:rsidRPr="00EB14DE">
        <w:rPr>
          <w:rFonts w:ascii="Arial" w:hAnsi="Arial" w:cs="Arial"/>
          <w:sz w:val="24"/>
          <w:szCs w:val="24"/>
          <w:highlight w:val="cyan"/>
        </w:rPr>
        <w:t>…</w:t>
      </w:r>
      <w:r w:rsidR="00C17FC1" w:rsidRPr="00EB14DE">
        <w:rPr>
          <w:rFonts w:ascii="Arial" w:hAnsi="Arial" w:cs="Arial"/>
          <w:sz w:val="24"/>
          <w:szCs w:val="24"/>
          <w:highlight w:val="cyan"/>
        </w:rPr>
        <w:t xml:space="preserve"> </w:t>
      </w:r>
      <w:bookmarkEnd w:id="107"/>
    </w:p>
    <w:p w14:paraId="29E131E1" w14:textId="77777777" w:rsidR="0020165C" w:rsidRPr="00230F8C" w:rsidRDefault="0020165C" w:rsidP="00AC5A24">
      <w:pPr>
        <w:pStyle w:val="Heading1"/>
      </w:pPr>
      <w:bookmarkStart w:id="110" w:name="_Hlk130305736"/>
    </w:p>
    <w:p w14:paraId="5C7117E9" w14:textId="13431C1D" w:rsidR="00F21C8B" w:rsidRPr="00EB14DE" w:rsidRDefault="00416BC3" w:rsidP="00AC5A24">
      <w:pPr>
        <w:pStyle w:val="Heading1"/>
      </w:pPr>
      <w:bookmarkStart w:id="111" w:name="_Toc195713280"/>
      <w:r w:rsidRPr="00416BC3">
        <w:t>External examiner</w:t>
      </w:r>
      <w:bookmarkStart w:id="112" w:name="_Toc291076187"/>
      <w:bookmarkEnd w:id="111"/>
    </w:p>
    <w:p w14:paraId="66C9B27C" w14:textId="65512B22" w:rsidR="00456C91" w:rsidRPr="00EB14DE" w:rsidRDefault="00456C91" w:rsidP="00663139">
      <w:pPr>
        <w:rPr>
          <w:rFonts w:ascii="Arial" w:hAnsi="Arial" w:cs="Arial"/>
          <w:sz w:val="24"/>
          <w:szCs w:val="24"/>
        </w:rPr>
      </w:pPr>
      <w:r w:rsidRPr="00EB14DE">
        <w:rPr>
          <w:rFonts w:ascii="Arial" w:hAnsi="Arial" w:cs="Arial"/>
          <w:sz w:val="24"/>
          <w:szCs w:val="24"/>
        </w:rPr>
        <w:t xml:space="preserve">The University appoints External Examiners to act as an independent check on the academic standards of each module and the overall award. This is in line with the QAA UK Quality Code and </w:t>
      </w:r>
      <w:r w:rsidR="00525570" w:rsidRPr="00EB14DE">
        <w:rPr>
          <w:rFonts w:ascii="Arial" w:hAnsi="Arial" w:cs="Arial"/>
          <w:sz w:val="24"/>
          <w:szCs w:val="24"/>
        </w:rPr>
        <w:t xml:space="preserve">is </w:t>
      </w:r>
      <w:r w:rsidRPr="00EB14DE">
        <w:rPr>
          <w:rFonts w:ascii="Arial" w:hAnsi="Arial" w:cs="Arial"/>
          <w:sz w:val="24"/>
          <w:szCs w:val="24"/>
        </w:rPr>
        <w:t xml:space="preserve">part of the University’s approach </w:t>
      </w:r>
      <w:r w:rsidR="00525570" w:rsidRPr="00EB14DE">
        <w:rPr>
          <w:rFonts w:ascii="Arial" w:hAnsi="Arial" w:cs="Arial"/>
          <w:sz w:val="24"/>
          <w:szCs w:val="24"/>
        </w:rPr>
        <w:t xml:space="preserve">in </w:t>
      </w:r>
      <w:r w:rsidRPr="00EB14DE">
        <w:rPr>
          <w:rFonts w:ascii="Arial" w:hAnsi="Arial" w:cs="Arial"/>
          <w:sz w:val="24"/>
          <w:szCs w:val="24"/>
        </w:rPr>
        <w:t>assuring and enhancing academic quality for all its academic provision.</w:t>
      </w:r>
    </w:p>
    <w:p w14:paraId="314128AF" w14:textId="77777777" w:rsidR="00456C91" w:rsidRPr="00EB14DE" w:rsidRDefault="00456C91" w:rsidP="00623ADE">
      <w:pPr>
        <w:rPr>
          <w:rFonts w:ascii="Arial" w:hAnsi="Arial" w:cs="Arial"/>
          <w:sz w:val="24"/>
          <w:szCs w:val="24"/>
          <w:shd w:val="clear" w:color="auto" w:fill="FFFFFF"/>
        </w:rPr>
      </w:pPr>
    </w:p>
    <w:p w14:paraId="7A7B6E32" w14:textId="28FFB309" w:rsidR="00456C91" w:rsidRPr="00EB14DE" w:rsidRDefault="00456C91" w:rsidP="00663139">
      <w:pPr>
        <w:rPr>
          <w:rFonts w:ascii="Arial" w:hAnsi="Arial" w:cs="Arial"/>
          <w:sz w:val="24"/>
          <w:szCs w:val="24"/>
        </w:rPr>
      </w:pPr>
      <w:r w:rsidRPr="00EB14DE">
        <w:rPr>
          <w:rFonts w:ascii="Arial" w:hAnsi="Arial" w:cs="Arial"/>
          <w:sz w:val="24"/>
          <w:szCs w:val="24"/>
        </w:rPr>
        <w:t xml:space="preserve">External Examiners are drawn from higher education providers and industry. </w:t>
      </w:r>
      <w:r w:rsidR="00525570" w:rsidRPr="00EB14DE">
        <w:rPr>
          <w:rFonts w:ascii="Arial" w:hAnsi="Arial" w:cs="Arial"/>
          <w:sz w:val="24"/>
          <w:szCs w:val="24"/>
        </w:rPr>
        <w:t>T</w:t>
      </w:r>
      <w:r w:rsidR="00BC6C75" w:rsidRPr="00EB14DE">
        <w:rPr>
          <w:rFonts w:ascii="Arial" w:hAnsi="Arial" w:cs="Arial"/>
          <w:sz w:val="24"/>
          <w:szCs w:val="24"/>
        </w:rPr>
        <w:t>o</w:t>
      </w:r>
      <w:r w:rsidR="00525570" w:rsidRPr="00EB14DE">
        <w:rPr>
          <w:rFonts w:ascii="Arial" w:hAnsi="Arial" w:cs="Arial"/>
          <w:sz w:val="24"/>
          <w:szCs w:val="24"/>
        </w:rPr>
        <w:t xml:space="preserve"> confirm their suitability for the role, </w:t>
      </w:r>
      <w:r w:rsidRPr="00EB14DE">
        <w:rPr>
          <w:rFonts w:ascii="Arial" w:hAnsi="Arial" w:cs="Arial"/>
          <w:sz w:val="24"/>
          <w:szCs w:val="24"/>
        </w:rPr>
        <w:t xml:space="preserve">External Examiners are </w:t>
      </w:r>
      <w:r w:rsidR="00525570" w:rsidRPr="00EB14DE">
        <w:rPr>
          <w:rFonts w:ascii="Arial" w:hAnsi="Arial" w:cs="Arial"/>
          <w:sz w:val="24"/>
          <w:szCs w:val="24"/>
        </w:rPr>
        <w:t xml:space="preserve">formally </w:t>
      </w:r>
      <w:r w:rsidRPr="00EB14DE">
        <w:rPr>
          <w:rFonts w:ascii="Arial" w:hAnsi="Arial" w:cs="Arial"/>
          <w:sz w:val="24"/>
          <w:szCs w:val="24"/>
        </w:rPr>
        <w:t xml:space="preserve">appointed by the University </w:t>
      </w:r>
      <w:r w:rsidR="00525570" w:rsidRPr="00EB14DE">
        <w:rPr>
          <w:rFonts w:ascii="Arial" w:hAnsi="Arial" w:cs="Arial"/>
          <w:sz w:val="24"/>
          <w:szCs w:val="24"/>
        </w:rPr>
        <w:t>by</w:t>
      </w:r>
      <w:r w:rsidRPr="00EB14DE">
        <w:rPr>
          <w:rFonts w:ascii="Arial" w:hAnsi="Arial" w:cs="Arial"/>
          <w:sz w:val="24"/>
          <w:szCs w:val="24"/>
        </w:rPr>
        <w:t xml:space="preserve"> </w:t>
      </w:r>
      <w:r w:rsidR="00525570" w:rsidRPr="00EB14DE">
        <w:rPr>
          <w:rFonts w:ascii="Arial" w:hAnsi="Arial" w:cs="Arial"/>
          <w:sz w:val="24"/>
          <w:szCs w:val="24"/>
        </w:rPr>
        <w:t xml:space="preserve">assessing </w:t>
      </w:r>
      <w:r w:rsidRPr="00EB14DE">
        <w:rPr>
          <w:rFonts w:ascii="Arial" w:hAnsi="Arial" w:cs="Arial"/>
          <w:sz w:val="24"/>
          <w:szCs w:val="24"/>
        </w:rPr>
        <w:t>each External Examiner’s qualifications and experience within their subject specialism. External Examiners are independent of the University. The University operates two</w:t>
      </w:r>
      <w:r w:rsidR="00CD7907">
        <w:rPr>
          <w:rFonts w:ascii="Arial" w:hAnsi="Arial" w:cs="Arial"/>
          <w:sz w:val="24"/>
          <w:szCs w:val="24"/>
        </w:rPr>
        <w:t xml:space="preserve"> </w:t>
      </w:r>
      <w:r w:rsidRPr="00EB14DE">
        <w:rPr>
          <w:rFonts w:ascii="Arial" w:hAnsi="Arial" w:cs="Arial"/>
          <w:sz w:val="24"/>
          <w:szCs w:val="24"/>
        </w:rPr>
        <w:t xml:space="preserve">types of External Examiners, those </w:t>
      </w:r>
      <w:r w:rsidR="001F5D2D" w:rsidRPr="00EB14DE">
        <w:rPr>
          <w:rFonts w:ascii="Arial" w:hAnsi="Arial" w:cs="Arial"/>
          <w:sz w:val="24"/>
          <w:szCs w:val="24"/>
        </w:rPr>
        <w:t xml:space="preserve">who </w:t>
      </w:r>
      <w:r w:rsidRPr="00EB14DE">
        <w:rPr>
          <w:rFonts w:ascii="Arial" w:hAnsi="Arial" w:cs="Arial"/>
          <w:sz w:val="24"/>
          <w:szCs w:val="24"/>
        </w:rPr>
        <w:t xml:space="preserve">are subject specialists and appointed to individual modules, and those </w:t>
      </w:r>
      <w:r w:rsidR="001F5D2D" w:rsidRPr="00EB14DE">
        <w:rPr>
          <w:rFonts w:ascii="Arial" w:hAnsi="Arial" w:cs="Arial"/>
          <w:sz w:val="24"/>
          <w:szCs w:val="24"/>
        </w:rPr>
        <w:t xml:space="preserve">who </w:t>
      </w:r>
      <w:r w:rsidRPr="00EB14DE">
        <w:rPr>
          <w:rFonts w:ascii="Arial" w:hAnsi="Arial" w:cs="Arial"/>
          <w:sz w:val="24"/>
          <w:szCs w:val="24"/>
        </w:rPr>
        <w:t xml:space="preserve">are appointed to Progression and Award Boards </w:t>
      </w:r>
      <w:r w:rsidR="001F5D2D" w:rsidRPr="00EB14DE">
        <w:rPr>
          <w:rFonts w:ascii="Arial" w:hAnsi="Arial" w:cs="Arial"/>
          <w:sz w:val="24"/>
          <w:szCs w:val="24"/>
        </w:rPr>
        <w:t>where</w:t>
      </w:r>
      <w:r w:rsidRPr="00EB14DE">
        <w:rPr>
          <w:rFonts w:ascii="Arial" w:hAnsi="Arial" w:cs="Arial"/>
          <w:sz w:val="24"/>
          <w:szCs w:val="24"/>
        </w:rPr>
        <w:t xml:space="preserve"> recommendations about progression and award for your course</w:t>
      </w:r>
      <w:r w:rsidR="001F5D2D" w:rsidRPr="00EB14DE">
        <w:rPr>
          <w:rFonts w:ascii="Arial" w:hAnsi="Arial" w:cs="Arial"/>
          <w:sz w:val="24"/>
          <w:szCs w:val="24"/>
        </w:rPr>
        <w:t xml:space="preserve"> are made</w:t>
      </w:r>
      <w:r w:rsidRPr="00EB14DE">
        <w:rPr>
          <w:rFonts w:ascii="Arial" w:hAnsi="Arial" w:cs="Arial"/>
          <w:sz w:val="24"/>
          <w:szCs w:val="24"/>
        </w:rPr>
        <w:t>.  </w:t>
      </w:r>
    </w:p>
    <w:p w14:paraId="6C3F7EDB" w14:textId="77777777" w:rsidR="00456C91" w:rsidRPr="00EB14DE" w:rsidRDefault="00456C91" w:rsidP="00623ADE">
      <w:pPr>
        <w:rPr>
          <w:rFonts w:ascii="Arial" w:hAnsi="Arial" w:cs="Arial"/>
          <w:sz w:val="24"/>
          <w:szCs w:val="24"/>
          <w:shd w:val="clear" w:color="auto" w:fill="FFFFFF"/>
        </w:rPr>
      </w:pPr>
    </w:p>
    <w:p w14:paraId="221DB4AC" w14:textId="3ED365E6" w:rsidR="0082019C" w:rsidRPr="004635D0" w:rsidRDefault="00456C91" w:rsidP="004635D0">
      <w:pPr>
        <w:rPr>
          <w:rFonts w:ascii="Arial" w:hAnsi="Arial" w:cs="Arial"/>
          <w:sz w:val="24"/>
          <w:szCs w:val="24"/>
        </w:rPr>
      </w:pPr>
      <w:r w:rsidRPr="00EB14DE">
        <w:rPr>
          <w:rFonts w:ascii="Arial" w:hAnsi="Arial" w:cs="Arial"/>
          <w:sz w:val="24"/>
          <w:szCs w:val="24"/>
        </w:rPr>
        <w:t xml:space="preserve">At some point during your course, you </w:t>
      </w:r>
      <w:r w:rsidR="001F5D2D" w:rsidRPr="00EB14DE">
        <w:rPr>
          <w:rFonts w:ascii="Arial" w:hAnsi="Arial" w:cs="Arial"/>
          <w:sz w:val="24"/>
          <w:szCs w:val="24"/>
        </w:rPr>
        <w:t xml:space="preserve">may </w:t>
      </w:r>
      <w:r w:rsidRPr="00EB14DE">
        <w:rPr>
          <w:rFonts w:ascii="Arial" w:hAnsi="Arial" w:cs="Arial"/>
          <w:sz w:val="24"/>
          <w:szCs w:val="24"/>
        </w:rPr>
        <w:t xml:space="preserve">be asked to meet </w:t>
      </w:r>
      <w:r w:rsidR="001F5D2D" w:rsidRPr="00EB14DE">
        <w:rPr>
          <w:rFonts w:ascii="Arial" w:hAnsi="Arial" w:cs="Arial"/>
          <w:sz w:val="24"/>
          <w:szCs w:val="24"/>
        </w:rPr>
        <w:t xml:space="preserve">with </w:t>
      </w:r>
      <w:r w:rsidRPr="00EB14DE">
        <w:rPr>
          <w:rFonts w:ascii="Arial" w:hAnsi="Arial" w:cs="Arial"/>
          <w:sz w:val="24"/>
          <w:szCs w:val="24"/>
        </w:rPr>
        <w:t xml:space="preserve">the External Examiner(s). This will allow the External Examiner to gather information on the quality and standards of the </w:t>
      </w:r>
      <w:r w:rsidR="001F5D2D" w:rsidRPr="00EB14DE">
        <w:rPr>
          <w:rFonts w:ascii="Arial" w:hAnsi="Arial" w:cs="Arial"/>
          <w:sz w:val="24"/>
          <w:szCs w:val="24"/>
        </w:rPr>
        <w:t xml:space="preserve">assessed </w:t>
      </w:r>
      <w:r w:rsidRPr="00EB14DE">
        <w:rPr>
          <w:rFonts w:ascii="Arial" w:hAnsi="Arial" w:cs="Arial"/>
          <w:sz w:val="24"/>
          <w:szCs w:val="24"/>
        </w:rPr>
        <w:t xml:space="preserve">modules/course. Individual </w:t>
      </w:r>
      <w:r w:rsidR="001F5D2D" w:rsidRPr="00EB14DE">
        <w:rPr>
          <w:rFonts w:ascii="Arial" w:hAnsi="Arial" w:cs="Arial"/>
          <w:sz w:val="24"/>
          <w:szCs w:val="24"/>
        </w:rPr>
        <w:t xml:space="preserve">student </w:t>
      </w:r>
      <w:r w:rsidRPr="00EB14DE">
        <w:rPr>
          <w:rFonts w:ascii="Arial" w:hAnsi="Arial" w:cs="Arial"/>
          <w:sz w:val="24"/>
          <w:szCs w:val="24"/>
        </w:rPr>
        <w:t xml:space="preserve">performance will not be assessed at this meeting and External Examiners </w:t>
      </w:r>
      <w:r w:rsidR="001F5D2D" w:rsidRPr="00EB14DE">
        <w:rPr>
          <w:rFonts w:ascii="Arial" w:hAnsi="Arial" w:cs="Arial"/>
          <w:sz w:val="24"/>
          <w:szCs w:val="24"/>
        </w:rPr>
        <w:t>would</w:t>
      </w:r>
      <w:r w:rsidRPr="00EB14DE">
        <w:rPr>
          <w:rFonts w:ascii="Arial" w:hAnsi="Arial" w:cs="Arial"/>
          <w:sz w:val="24"/>
          <w:szCs w:val="24"/>
        </w:rPr>
        <w:t xml:space="preserve"> not consider individual assessment outcomes. The External Examiner for your modules/award submits an annual report</w:t>
      </w:r>
      <w:r w:rsidR="001F5D2D" w:rsidRPr="00EB14DE">
        <w:rPr>
          <w:rFonts w:ascii="Arial" w:hAnsi="Arial" w:cs="Arial"/>
          <w:sz w:val="24"/>
          <w:szCs w:val="24"/>
        </w:rPr>
        <w:t xml:space="preserve"> to the University each academic year,</w:t>
      </w:r>
      <w:r w:rsidRPr="00EB14DE">
        <w:rPr>
          <w:rFonts w:ascii="Arial" w:hAnsi="Arial" w:cs="Arial"/>
          <w:sz w:val="24"/>
          <w:szCs w:val="24"/>
        </w:rPr>
        <w:t xml:space="preserve"> which can be made available to students upon request. </w:t>
      </w:r>
      <w:bookmarkStart w:id="113" w:name="_Toc387221285"/>
      <w:bookmarkStart w:id="114" w:name="_Toc390851266"/>
      <w:bookmarkEnd w:id="110"/>
    </w:p>
    <w:p w14:paraId="1DAB9807" w14:textId="14B7BD33" w:rsidR="00F21C8B" w:rsidRPr="00EB14DE" w:rsidRDefault="00193D47" w:rsidP="00AC5A24">
      <w:pPr>
        <w:pStyle w:val="Heading1"/>
      </w:pPr>
      <w:bookmarkStart w:id="115" w:name="_Toc195713281"/>
      <w:r w:rsidRPr="00EB14DE">
        <w:t>Additional information</w:t>
      </w:r>
      <w:bookmarkEnd w:id="112"/>
      <w:bookmarkEnd w:id="113"/>
      <w:bookmarkEnd w:id="114"/>
      <w:bookmarkEnd w:id="115"/>
    </w:p>
    <w:p w14:paraId="2AA6B973" w14:textId="307B05F0" w:rsidR="00123081" w:rsidRPr="00EB14DE" w:rsidRDefault="00E254E8" w:rsidP="00123081">
      <w:pPr>
        <w:tabs>
          <w:tab w:val="left" w:pos="1800"/>
        </w:tabs>
        <w:rPr>
          <w:rFonts w:ascii="Arial" w:hAnsi="Arial" w:cs="Arial"/>
          <w:noProof/>
          <w:sz w:val="24"/>
          <w:szCs w:val="24"/>
          <w:lang w:eastAsia="en-GB"/>
        </w:rPr>
      </w:pPr>
      <w:r w:rsidRPr="00EB14DE">
        <w:rPr>
          <w:rFonts w:ascii="Arial" w:hAnsi="Arial" w:cs="Arial"/>
          <w:noProof/>
          <w:sz w:val="24"/>
          <w:szCs w:val="24"/>
          <w:highlight w:val="cyan"/>
          <w:lang w:eastAsia="en-GB"/>
        </w:rPr>
        <w:t>&lt;</w:t>
      </w:r>
      <w:r w:rsidR="00123081" w:rsidRPr="00EB14DE">
        <w:rPr>
          <w:rFonts w:ascii="Arial" w:hAnsi="Arial" w:cs="Arial"/>
          <w:noProof/>
          <w:sz w:val="24"/>
          <w:szCs w:val="24"/>
          <w:highlight w:val="cyan"/>
          <w:lang w:eastAsia="en-GB"/>
        </w:rPr>
        <w:t>you are welcome to add information which has not been included in this template so far; simply replace the heading above with your desired heading(s)&gt;</w:t>
      </w:r>
    </w:p>
    <w:p w14:paraId="02605B6A" w14:textId="77777777" w:rsidR="00237C27" w:rsidRPr="00EB14DE" w:rsidRDefault="00237C27" w:rsidP="00123081">
      <w:pPr>
        <w:tabs>
          <w:tab w:val="left" w:pos="1800"/>
        </w:tabs>
        <w:rPr>
          <w:rFonts w:ascii="Arial" w:hAnsi="Arial" w:cs="Arial"/>
          <w:noProof/>
          <w:sz w:val="24"/>
          <w:szCs w:val="24"/>
          <w:lang w:eastAsia="en-GB"/>
        </w:rPr>
      </w:pPr>
    </w:p>
    <w:p w14:paraId="592529CC" w14:textId="77777777" w:rsidR="00123081" w:rsidRPr="00EB14DE" w:rsidRDefault="00123081" w:rsidP="00123081">
      <w:pPr>
        <w:pStyle w:val="Heading2"/>
        <w:rPr>
          <w:rFonts w:ascii="Arial" w:eastAsia="Humnst777 Lt BT" w:hAnsi="Arial" w:cs="Arial"/>
          <w:sz w:val="24"/>
          <w:szCs w:val="24"/>
        </w:rPr>
      </w:pPr>
      <w:bookmarkStart w:id="116" w:name="_Toc195713282"/>
      <w:r w:rsidRPr="00EB14DE">
        <w:rPr>
          <w:rFonts w:ascii="Arial" w:eastAsia="Humnst777 Lt BT" w:hAnsi="Arial" w:cs="Arial"/>
          <w:sz w:val="24"/>
          <w:szCs w:val="24"/>
        </w:rPr>
        <w:t>You may wish to cover:</w:t>
      </w:r>
      <w:bookmarkEnd w:id="116"/>
    </w:p>
    <w:p w14:paraId="01C159B8" w14:textId="77777777"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Any applicable Professional Body relationships and requirements</w:t>
      </w:r>
    </w:p>
    <w:p w14:paraId="719B9CD1" w14:textId="5268D9E0"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 xml:space="preserve">Any applicable Fitness to Practise policy (e.g. </w:t>
      </w:r>
      <w:r w:rsidR="003F74A5">
        <w:rPr>
          <w:rFonts w:ascii="Arial" w:hAnsi="Arial" w:cs="Arial"/>
          <w:sz w:val="24"/>
          <w:szCs w:val="24"/>
        </w:rPr>
        <w:t>course</w:t>
      </w:r>
      <w:r w:rsidRPr="00EB14DE">
        <w:rPr>
          <w:rFonts w:ascii="Arial" w:hAnsi="Arial" w:cs="Arial"/>
          <w:sz w:val="24"/>
          <w:szCs w:val="24"/>
        </w:rPr>
        <w:t xml:space="preserve"> specific)</w:t>
      </w:r>
    </w:p>
    <w:p w14:paraId="79DBE7E0" w14:textId="77777777"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Collaborative Partner details, where appropriate</w:t>
      </w:r>
    </w:p>
    <w:p w14:paraId="045B6727" w14:textId="77777777"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Placement requirements/opportunities, where appropriate</w:t>
      </w:r>
    </w:p>
    <w:p w14:paraId="4190F080" w14:textId="77777777"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Study Abroad, Exchange opportunities, where appropriate</w:t>
      </w:r>
    </w:p>
    <w:p w14:paraId="70673437" w14:textId="77777777"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Extra-curricular activities/societies to help with belonging and community building for this course</w:t>
      </w:r>
    </w:p>
    <w:p w14:paraId="424B1A64" w14:textId="40A2FE34"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 xml:space="preserve">Things staff expect students to do which are outside the modules or course </w:t>
      </w:r>
    </w:p>
    <w:p w14:paraId="56404445" w14:textId="77777777"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Academic essay writing guidance specific to the course (or a link to this)</w:t>
      </w:r>
    </w:p>
    <w:p w14:paraId="7A87F204" w14:textId="25223FA0"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Examples of how student feedback has informed the course’s development</w:t>
      </w:r>
    </w:p>
    <w:p w14:paraId="4C5C7352" w14:textId="77777777" w:rsidR="00123081" w:rsidRPr="00EB14DE" w:rsidRDefault="00123081" w:rsidP="00123081">
      <w:pPr>
        <w:pStyle w:val="NoSpacing"/>
        <w:ind w:left="426"/>
        <w:rPr>
          <w:rFonts w:ascii="Arial" w:hAnsi="Arial" w:cs="Arial"/>
          <w:sz w:val="24"/>
          <w:szCs w:val="24"/>
        </w:rPr>
      </w:pPr>
      <w:r w:rsidRPr="00EB14DE">
        <w:rPr>
          <w:rFonts w:ascii="Arial" w:hAnsi="Arial" w:cs="Arial"/>
          <w:sz w:val="24"/>
          <w:szCs w:val="24"/>
        </w:rPr>
        <w:t>Course specific learning resources guide</w:t>
      </w:r>
    </w:p>
    <w:p w14:paraId="320FA77D" w14:textId="221EACD1" w:rsidR="00123081" w:rsidRDefault="00193D47" w:rsidP="00123081">
      <w:pPr>
        <w:tabs>
          <w:tab w:val="left" w:pos="1800"/>
        </w:tabs>
        <w:rPr>
          <w:rFonts w:ascii="Arial" w:eastAsia="Humnst777 Lt BT" w:hAnsi="Arial" w:cs="Arial"/>
          <w:sz w:val="24"/>
          <w:szCs w:val="24"/>
        </w:rPr>
      </w:pPr>
      <w:r w:rsidRPr="00EB14DE">
        <w:rPr>
          <w:rFonts w:ascii="Arial" w:eastAsia="Humnst777 Lt BT" w:hAnsi="Arial" w:cs="Arial"/>
          <w:sz w:val="24"/>
          <w:szCs w:val="24"/>
          <w:highlight w:val="cyan"/>
        </w:rPr>
        <w:t>&lt;</w:t>
      </w:r>
      <w:r w:rsidR="00123081" w:rsidRPr="00EB14DE">
        <w:rPr>
          <w:rFonts w:ascii="Arial" w:eastAsia="Humnst777 Lt BT" w:hAnsi="Arial" w:cs="Arial"/>
          <w:sz w:val="24"/>
          <w:szCs w:val="24"/>
          <w:highlight w:val="cyan"/>
        </w:rPr>
        <w:t xml:space="preserve">The above list is not </w:t>
      </w:r>
      <w:proofErr w:type="gramStart"/>
      <w:r w:rsidR="00123081" w:rsidRPr="00EB14DE">
        <w:rPr>
          <w:rFonts w:ascii="Arial" w:eastAsia="Humnst777 Lt BT" w:hAnsi="Arial" w:cs="Arial"/>
          <w:sz w:val="24"/>
          <w:szCs w:val="24"/>
          <w:highlight w:val="cyan"/>
        </w:rPr>
        <w:t>exhaustive</w:t>
      </w:r>
      <w:proofErr w:type="gramEnd"/>
      <w:r w:rsidR="00123081" w:rsidRPr="00EB14DE">
        <w:rPr>
          <w:rFonts w:ascii="Arial" w:eastAsia="Humnst777 Lt BT" w:hAnsi="Arial" w:cs="Arial"/>
          <w:sz w:val="24"/>
          <w:szCs w:val="24"/>
          <w:highlight w:val="cyan"/>
        </w:rPr>
        <w:t xml:space="preserve"> and </w:t>
      </w:r>
      <w:proofErr w:type="gramStart"/>
      <w:r w:rsidR="00123081" w:rsidRPr="00EB14DE">
        <w:rPr>
          <w:rFonts w:ascii="Arial" w:eastAsia="Humnst777 Lt BT" w:hAnsi="Arial" w:cs="Arial"/>
          <w:sz w:val="24"/>
          <w:szCs w:val="24"/>
          <w:highlight w:val="cyan"/>
        </w:rPr>
        <w:t>additional</w:t>
      </w:r>
      <w:proofErr w:type="gramEnd"/>
      <w:r w:rsidR="00123081" w:rsidRPr="00EB14DE">
        <w:rPr>
          <w:rFonts w:ascii="Arial" w:eastAsia="Humnst777 Lt BT" w:hAnsi="Arial" w:cs="Arial"/>
          <w:sz w:val="24"/>
          <w:szCs w:val="24"/>
          <w:highlight w:val="cyan"/>
        </w:rPr>
        <w:t xml:space="preserve"> information may </w:t>
      </w:r>
      <w:proofErr w:type="gramStart"/>
      <w:r w:rsidR="00123081" w:rsidRPr="00EB14DE">
        <w:rPr>
          <w:rFonts w:ascii="Arial" w:eastAsia="Humnst777 Lt BT" w:hAnsi="Arial" w:cs="Arial"/>
          <w:sz w:val="24"/>
          <w:szCs w:val="24"/>
          <w:highlight w:val="cyan"/>
        </w:rPr>
        <w:t>be added</w:t>
      </w:r>
      <w:proofErr w:type="gramEnd"/>
      <w:r w:rsidR="00123081" w:rsidRPr="00EB14DE">
        <w:rPr>
          <w:rFonts w:ascii="Arial" w:eastAsia="Humnst777 Lt BT" w:hAnsi="Arial" w:cs="Arial"/>
          <w:sz w:val="24"/>
          <w:szCs w:val="24"/>
          <w:highlight w:val="cyan"/>
        </w:rPr>
        <w:t>.</w:t>
      </w:r>
      <w:r w:rsidRPr="00EB14DE">
        <w:rPr>
          <w:rFonts w:ascii="Arial" w:eastAsia="Humnst777 Lt BT" w:hAnsi="Arial" w:cs="Arial"/>
          <w:sz w:val="24"/>
          <w:szCs w:val="24"/>
          <w:highlight w:val="cyan"/>
        </w:rPr>
        <w:t>&gt;</w:t>
      </w:r>
    </w:p>
    <w:p w14:paraId="2FAFF976" w14:textId="3ED5DFCB" w:rsidR="00D47DD2" w:rsidRDefault="00D47DD2">
      <w:pPr>
        <w:rPr>
          <w:rFonts w:ascii="Arial" w:eastAsia="Humnst777 Lt BT" w:hAnsi="Arial" w:cs="Arial"/>
          <w:sz w:val="24"/>
          <w:szCs w:val="24"/>
        </w:rPr>
      </w:pPr>
      <w:r>
        <w:rPr>
          <w:rFonts w:ascii="Arial" w:eastAsia="Humnst777 Lt BT" w:hAnsi="Arial" w:cs="Arial"/>
          <w:sz w:val="24"/>
          <w:szCs w:val="24"/>
        </w:rPr>
        <w:br w:type="page"/>
      </w:r>
    </w:p>
    <w:p w14:paraId="2DF73435" w14:textId="77777777" w:rsidR="00193D47" w:rsidRDefault="00193D47" w:rsidP="00123081">
      <w:pPr>
        <w:tabs>
          <w:tab w:val="left" w:pos="1800"/>
        </w:tabs>
        <w:rPr>
          <w:rFonts w:ascii="Arial" w:eastAsia="Humnst777 Lt BT" w:hAnsi="Arial" w:cs="Arial"/>
          <w:sz w:val="24"/>
          <w:szCs w:val="24"/>
        </w:rPr>
      </w:pPr>
    </w:p>
    <w:p w14:paraId="13A477CC" w14:textId="5CE43678" w:rsidR="00193D47" w:rsidRPr="00EB14DE" w:rsidRDefault="00EC21EB" w:rsidP="00123081">
      <w:pPr>
        <w:tabs>
          <w:tab w:val="left" w:pos="1800"/>
        </w:tabs>
        <w:rPr>
          <w:rFonts w:ascii="Arial" w:eastAsia="Humnst777 Lt BT" w:hAnsi="Arial" w:cs="Arial"/>
          <w:sz w:val="24"/>
          <w:szCs w:val="24"/>
        </w:rPr>
      </w:pPr>
      <w:r w:rsidRPr="00EB14DE">
        <w:rPr>
          <w:rFonts w:ascii="Arial" w:eastAsia="Humnst777 Lt BT" w:hAnsi="Arial" w:cs="Arial"/>
          <w:noProof/>
          <w:sz w:val="24"/>
          <w:szCs w:val="24"/>
        </w:rPr>
        <mc:AlternateContent>
          <mc:Choice Requires="wpg">
            <w:drawing>
              <wp:anchor distT="0" distB="0" distL="114300" distR="114300" simplePos="0" relativeHeight="251698176" behindDoc="0" locked="0" layoutInCell="1" allowOverlap="1" wp14:anchorId="4C0A7237" wp14:editId="4545D148">
                <wp:simplePos x="0" y="0"/>
                <wp:positionH relativeFrom="margin">
                  <wp:posOffset>-149225</wp:posOffset>
                </wp:positionH>
                <wp:positionV relativeFrom="paragraph">
                  <wp:posOffset>76200</wp:posOffset>
                </wp:positionV>
                <wp:extent cx="6530340" cy="2269482"/>
                <wp:effectExtent l="0" t="0" r="3810" b="0"/>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30340" cy="2269482"/>
                          <a:chOff x="-116958" y="435935"/>
                          <a:chExt cx="6530980" cy="2269613"/>
                        </a:xfrm>
                      </wpg:grpSpPr>
                      <wps:wsp>
                        <wps:cNvPr id="11" name="Text Box 11" descr="Note to staff: please read then delete this box. Please note that students, other than combined honours, should not be provided with multiple programme handbooks. This template and Your Essential Guide have been designed to enable all necessary programme-level information to be included in a single document. As indicated above, additional sections can be added to this handbook. The only exception is where a programme handbook is provided by the university and a collaborative partner provides a more localised handbook containing additional information specifically about the programme delivery at the collaborative partner. &#10;&#10;"/>
                        <wps:cNvSpPr txBox="1"/>
                        <wps:spPr>
                          <a:xfrm>
                            <a:off x="-116958" y="435935"/>
                            <a:ext cx="6492875" cy="2009891"/>
                          </a:xfrm>
                          <a:prstGeom prst="rect">
                            <a:avLst/>
                          </a:prstGeom>
                          <a:solidFill>
                            <a:srgbClr val="F8F8F8"/>
                          </a:solidFill>
                          <a:ln w="6350">
                            <a:noFill/>
                          </a:ln>
                          <a:effectLst/>
                        </wps:spPr>
                        <wps:txbx>
                          <w:txbxContent>
                            <w:p w14:paraId="0A5EE370" w14:textId="5BDB873B" w:rsidR="000866EC" w:rsidRPr="004635D0" w:rsidRDefault="000866EC" w:rsidP="004635D0">
                              <w:pPr>
                                <w:spacing w:line="276" w:lineRule="auto"/>
                                <w:ind w:left="284" w:right="284"/>
                                <w:jc w:val="both"/>
                                <w:rPr>
                                  <w:rFonts w:ascii="Arial" w:hAnsi="Arial" w:cs="Arial"/>
                                  <w:sz w:val="24"/>
                                  <w:szCs w:val="24"/>
                                </w:rPr>
                              </w:pPr>
                              <w:r w:rsidRPr="004635D0">
                                <w:rPr>
                                  <w:rFonts w:ascii="Arial" w:hAnsi="Arial" w:cs="Arial"/>
                                  <w:b/>
                                  <w:sz w:val="24"/>
                                  <w:szCs w:val="24"/>
                                </w:rPr>
                                <w:t>Note to staff</w:t>
                              </w:r>
                              <w:r w:rsidRPr="004635D0">
                                <w:rPr>
                                  <w:rFonts w:ascii="Arial" w:hAnsi="Arial" w:cs="Arial"/>
                                  <w:sz w:val="24"/>
                                  <w:szCs w:val="24"/>
                                </w:rPr>
                                <w:t xml:space="preserve"> </w:t>
                              </w:r>
                            </w:p>
                            <w:p w14:paraId="56FF984D" w14:textId="4794914C" w:rsidR="000866EC" w:rsidRPr="004635D0" w:rsidRDefault="000866EC" w:rsidP="004635D0">
                              <w:pPr>
                                <w:tabs>
                                  <w:tab w:val="left" w:pos="1800"/>
                                </w:tabs>
                                <w:spacing w:line="276" w:lineRule="auto"/>
                                <w:ind w:left="284"/>
                                <w:rPr>
                                  <w:rFonts w:ascii="Arial" w:hAnsi="Arial" w:cs="Arial"/>
                                  <w:sz w:val="24"/>
                                  <w:szCs w:val="24"/>
                                </w:rPr>
                              </w:pPr>
                              <w:r w:rsidRPr="004635D0">
                                <w:rPr>
                                  <w:rFonts w:ascii="Arial" w:eastAsia="Humnst777 Lt BT" w:hAnsi="Arial" w:cs="Arial"/>
                                  <w:sz w:val="24"/>
                                  <w:szCs w:val="24"/>
                                </w:rPr>
                                <w:t>Please note that students, other than combined honours,</w:t>
                              </w:r>
                              <w:r w:rsidRPr="004635D0">
                                <w:rPr>
                                  <w:rFonts w:ascii="Arial" w:eastAsia="Humnst777 Lt BT" w:hAnsi="Arial" w:cs="Arial"/>
                                  <w:caps/>
                                  <w:sz w:val="24"/>
                                  <w:szCs w:val="24"/>
                                </w:rPr>
                                <w:t xml:space="preserve"> </w:t>
                              </w:r>
                              <w:r w:rsidRPr="004635D0">
                                <w:rPr>
                                  <w:rFonts w:ascii="Arial" w:eastAsia="Humnst777 Lt BT" w:hAnsi="Arial" w:cs="Arial"/>
                                  <w:sz w:val="24"/>
                                  <w:szCs w:val="24"/>
                                </w:rPr>
                                <w:t xml:space="preserve">should </w:t>
                              </w:r>
                              <w:r w:rsidRPr="004635D0">
                                <w:rPr>
                                  <w:rFonts w:ascii="Arial" w:eastAsia="Humnst777 Lt BT" w:hAnsi="Arial" w:cs="Arial"/>
                                  <w:b/>
                                  <w:sz w:val="24"/>
                                  <w:szCs w:val="24"/>
                                </w:rPr>
                                <w:t>not</w:t>
                              </w:r>
                              <w:r w:rsidRPr="004635D0">
                                <w:rPr>
                                  <w:rFonts w:ascii="Arial" w:eastAsia="Humnst777 Lt BT" w:hAnsi="Arial" w:cs="Arial"/>
                                  <w:sz w:val="24"/>
                                  <w:szCs w:val="24"/>
                                </w:rPr>
                                <w:t xml:space="preserve"> be provided with multiple course handbooks. This template</w:t>
                              </w:r>
                              <w:r w:rsidRPr="004635D0">
                                <w:rPr>
                                  <w:rFonts w:ascii="Arial" w:eastAsia="Humnst777 Lt BT" w:hAnsi="Arial" w:cs="Arial"/>
                                  <w:caps/>
                                  <w:sz w:val="24"/>
                                  <w:szCs w:val="24"/>
                                </w:rPr>
                                <w:t xml:space="preserve"> </w:t>
                              </w:r>
                              <w:r w:rsidRPr="004635D0">
                                <w:rPr>
                                  <w:rFonts w:ascii="Arial" w:eastAsia="Humnst777 Lt BT" w:hAnsi="Arial" w:cs="Arial"/>
                                  <w:sz w:val="24"/>
                                  <w:szCs w:val="24"/>
                                </w:rPr>
                                <w:t>and</w:t>
                              </w:r>
                              <w:r w:rsidRPr="004635D0">
                                <w:rPr>
                                  <w:rFonts w:ascii="Arial" w:eastAsia="Humnst777 Lt BT" w:hAnsi="Arial" w:cs="Arial"/>
                                  <w:caps/>
                                  <w:sz w:val="24"/>
                                  <w:szCs w:val="24"/>
                                </w:rPr>
                                <w:t xml:space="preserve"> </w:t>
                              </w:r>
                              <w:hyperlink r:id="rId50" w:history="1">
                                <w:r w:rsidRPr="004635D0">
                                  <w:rPr>
                                    <w:rStyle w:val="Hyperlink"/>
                                    <w:rFonts w:ascii="Arial" w:eastAsia="Humnst777 Lt BT" w:hAnsi="Arial" w:cs="Arial"/>
                                    <w:color w:val="auto"/>
                                    <w:sz w:val="24"/>
                                    <w:szCs w:val="24"/>
                                  </w:rPr>
                                  <w:t>Your Essential Guide</w:t>
                                </w:r>
                              </w:hyperlink>
                              <w:r w:rsidRPr="004635D0">
                                <w:rPr>
                                  <w:rFonts w:ascii="Arial" w:eastAsia="Humnst777 Lt BT" w:hAnsi="Arial" w:cs="Arial"/>
                                  <w:caps/>
                                  <w:sz w:val="24"/>
                                  <w:szCs w:val="24"/>
                                </w:rPr>
                                <w:t xml:space="preserve"> </w:t>
                              </w:r>
                              <w:r w:rsidRPr="004635D0">
                                <w:rPr>
                                  <w:rFonts w:ascii="Arial" w:eastAsia="Humnst777 Lt BT" w:hAnsi="Arial" w:cs="Arial"/>
                                  <w:sz w:val="24"/>
                                  <w:szCs w:val="24"/>
                                </w:rPr>
                                <w:t xml:space="preserve">have been designed to enable all necessary </w:t>
                              </w:r>
                              <w:r w:rsidRPr="004635D0">
                                <w:rPr>
                                  <w:rFonts w:ascii="Arial" w:eastAsia="Humnst777 Lt BT" w:hAnsi="Arial" w:cs="Arial"/>
                                  <w:b/>
                                  <w:sz w:val="24"/>
                                  <w:szCs w:val="24"/>
                                </w:rPr>
                                <w:t>course-level information</w:t>
                              </w:r>
                              <w:r w:rsidRPr="004635D0">
                                <w:rPr>
                                  <w:rFonts w:ascii="Arial" w:eastAsia="Humnst777 Lt BT" w:hAnsi="Arial" w:cs="Arial"/>
                                  <w:sz w:val="24"/>
                                  <w:szCs w:val="24"/>
                                </w:rPr>
                                <w:t xml:space="preserve"> to be included in a single document</w:t>
                              </w:r>
                              <w:r w:rsidRPr="004635D0">
                                <w:rPr>
                                  <w:rFonts w:ascii="Arial" w:eastAsia="Humnst777 Lt BT" w:hAnsi="Arial" w:cs="Arial"/>
                                  <w:caps/>
                                  <w:sz w:val="24"/>
                                  <w:szCs w:val="24"/>
                                </w:rPr>
                                <w:t xml:space="preserve">. </w:t>
                              </w:r>
                              <w:r w:rsidRPr="004635D0">
                                <w:rPr>
                                  <w:rFonts w:ascii="Arial" w:eastAsia="Humnst777 Lt BT" w:hAnsi="Arial" w:cs="Arial"/>
                                  <w:sz w:val="24"/>
                                  <w:szCs w:val="24"/>
                                </w:rPr>
                                <w:t>As indicated above</w:t>
                              </w:r>
                              <w:r w:rsidRPr="004635D0">
                                <w:rPr>
                                  <w:rFonts w:ascii="Arial" w:eastAsia="Humnst777 Lt BT" w:hAnsi="Arial" w:cs="Arial"/>
                                  <w:caps/>
                                  <w:sz w:val="24"/>
                                  <w:szCs w:val="24"/>
                                </w:rPr>
                                <w:t>,</w:t>
                              </w:r>
                              <w:r w:rsidRPr="004635D0">
                                <w:rPr>
                                  <w:rFonts w:ascii="Arial" w:eastAsia="Humnst777 Lt BT" w:hAnsi="Arial" w:cs="Arial"/>
                                  <w:sz w:val="24"/>
                                  <w:szCs w:val="24"/>
                                </w:rPr>
                                <w:t xml:space="preserve"> additional sections can be added to this handbook. The only exception is where a course handbook </w:t>
                              </w:r>
                              <w:proofErr w:type="gramStart"/>
                              <w:r w:rsidRPr="004635D0">
                                <w:rPr>
                                  <w:rFonts w:ascii="Arial" w:eastAsia="Humnst777 Lt BT" w:hAnsi="Arial" w:cs="Arial"/>
                                  <w:sz w:val="24"/>
                                  <w:szCs w:val="24"/>
                                </w:rPr>
                                <w:t>is provided</w:t>
                              </w:r>
                              <w:proofErr w:type="gramEnd"/>
                              <w:r w:rsidRPr="004635D0">
                                <w:rPr>
                                  <w:rFonts w:ascii="Arial" w:eastAsia="Humnst777 Lt BT" w:hAnsi="Arial" w:cs="Arial"/>
                                  <w:sz w:val="24"/>
                                  <w:szCs w:val="24"/>
                                </w:rPr>
                                <w:t xml:space="preserve"> by the </w:t>
                              </w:r>
                              <w:proofErr w:type="gramStart"/>
                              <w:r w:rsidRPr="004635D0">
                                <w:rPr>
                                  <w:rFonts w:ascii="Arial" w:eastAsia="Humnst777 Lt BT" w:hAnsi="Arial" w:cs="Arial"/>
                                  <w:sz w:val="24"/>
                                  <w:szCs w:val="24"/>
                                </w:rPr>
                                <w:t>university</w:t>
                              </w:r>
                              <w:proofErr w:type="gramEnd"/>
                              <w:r w:rsidRPr="004635D0">
                                <w:rPr>
                                  <w:rFonts w:ascii="Arial" w:eastAsia="Humnst777 Lt BT" w:hAnsi="Arial" w:cs="Arial"/>
                                  <w:sz w:val="24"/>
                                  <w:szCs w:val="24"/>
                                </w:rPr>
                                <w:t xml:space="preserve"> and a collaborative partner provides a more localised handbook </w:t>
                              </w:r>
                              <w:proofErr w:type="gramStart"/>
                              <w:r w:rsidRPr="004635D0">
                                <w:rPr>
                                  <w:rFonts w:ascii="Arial" w:eastAsia="Humnst777 Lt BT" w:hAnsi="Arial" w:cs="Arial"/>
                                  <w:sz w:val="24"/>
                                  <w:szCs w:val="24"/>
                                </w:rPr>
                                <w:t>containing</w:t>
                              </w:r>
                              <w:proofErr w:type="gramEnd"/>
                              <w:r w:rsidRPr="004635D0">
                                <w:rPr>
                                  <w:rFonts w:ascii="Arial" w:eastAsia="Humnst777 Lt BT" w:hAnsi="Arial" w:cs="Arial"/>
                                  <w:sz w:val="24"/>
                                  <w:szCs w:val="24"/>
                                </w:rPr>
                                <w:t xml:space="preserve"> </w:t>
                              </w:r>
                              <w:proofErr w:type="gramStart"/>
                              <w:r w:rsidRPr="004635D0">
                                <w:rPr>
                                  <w:rFonts w:ascii="Arial" w:eastAsia="Humnst777 Lt BT" w:hAnsi="Arial" w:cs="Arial"/>
                                  <w:sz w:val="24"/>
                                  <w:szCs w:val="24"/>
                                </w:rPr>
                                <w:t>additional</w:t>
                              </w:r>
                              <w:proofErr w:type="gramEnd"/>
                              <w:r w:rsidRPr="004635D0">
                                <w:rPr>
                                  <w:rFonts w:ascii="Arial" w:eastAsia="Humnst777 Lt BT" w:hAnsi="Arial" w:cs="Arial"/>
                                  <w:sz w:val="24"/>
                                  <w:szCs w:val="24"/>
                                </w:rPr>
                                <w:t xml:space="preserve"> information specifically about the course delivery at the collaborative partner.</w:t>
                              </w:r>
                              <w:r w:rsidRPr="004635D0">
                                <w:rPr>
                                  <w:rFonts w:ascii="Arial" w:hAnsi="Arial" w:cs="Arial"/>
                                  <w:sz w:val="24"/>
                                  <w:szCs w:val="24"/>
                                </w:rPr>
                                <w:t xml:space="preserve"> </w:t>
                              </w:r>
                            </w:p>
                            <w:p w14:paraId="268294FF" w14:textId="77777777" w:rsidR="000866EC" w:rsidRDefault="000866EC" w:rsidP="00822E9B">
                              <w:pPr>
                                <w:ind w:left="284" w:right="28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18"/>
                        <wps:cNvSpPr txBox="1"/>
                        <wps:spPr>
                          <a:xfrm>
                            <a:off x="3405468" y="2184518"/>
                            <a:ext cx="3008554" cy="521030"/>
                          </a:xfrm>
                          <a:prstGeom prst="rect">
                            <a:avLst/>
                          </a:prstGeom>
                          <a:solidFill>
                            <a:srgbClr val="FFFF00"/>
                          </a:solidFill>
                          <a:ln w="6350">
                            <a:noFill/>
                          </a:ln>
                          <a:effectLst/>
                        </wps:spPr>
                        <wps:txbx>
                          <w:txbxContent>
                            <w:p w14:paraId="50FC582C" w14:textId="32BBA7B4" w:rsidR="000866EC" w:rsidRDefault="00193D47" w:rsidP="008F22CC">
                              <w:r>
                                <w:rPr>
                                  <w:rFonts w:ascii="Arial" w:hAnsi="Arial" w:cs="Arial"/>
                                  <w:b/>
                                </w:rPr>
                                <w:t>Please delete this box</w:t>
                              </w:r>
                              <w:r w:rsidR="00EC21EB">
                                <w:rPr>
                                  <w:rFonts w:ascii="Arial" w:hAnsi="Arial" w:cs="Arial"/>
                                  <w:b/>
                                </w:rPr>
                                <w:t xml:space="preserve"> before sharing with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0A7237" id="Group 5" o:spid="_x0000_s1032" alt="&quot;&quot;" style="position:absolute;margin-left:-11.75pt;margin-top:6pt;width:514.2pt;height:178.7pt;z-index:251698176;mso-position-horizontal-relative:margin;mso-width-relative:margin;mso-height-relative:margin" coordorigin="-1169,4359" coordsize="65309,22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">
                <v:shape id="Text Box 11" o:spid="_x0000_s1033" type="#_x0000_t202" alt="Note to staff: please read then delete this box. Please note that students, other than combined honours, should not be provided with multiple programme handbooks. This template and Your Essential Guide have been designed to enable all necessary programme-level information to be included in a single document. As indicated above, additional sections can be added to this handbook. The only exception is where a programme handbook is provided by the university and a collaborative partner provides a more localised handbook containing additional information specifically about the programme delivery at the collaborative partner. &#10;&#10;" style="position:absolute;left:-1169;top:4359;width:64928;height:20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" fillcolor="#f8f8f8" stroked="f" strokeweight=".5pt">
                  <v:textbox>
                    <w:txbxContent>
                      <w:p w14:paraId="0A5EE370" w14:textId="5BDB873B" w:rsidR="000866EC" w:rsidRPr="004635D0" w:rsidRDefault="000866EC" w:rsidP="004635D0">
                        <w:pPr>
                          <w:spacing w:line="276" w:lineRule="auto"/>
                          <w:ind w:left="284" w:right="284"/>
                          <w:jc w:val="both"/>
                          <w:rPr>
                            <w:rFonts w:ascii="Arial" w:hAnsi="Arial" w:cs="Arial"/>
                            <w:sz w:val="24"/>
                            <w:szCs w:val="24"/>
                          </w:rPr>
                        </w:pPr>
                        <w:r w:rsidRPr="004635D0">
                          <w:rPr>
                            <w:rFonts w:ascii="Arial" w:hAnsi="Arial" w:cs="Arial"/>
                            <w:b/>
                            <w:sz w:val="24"/>
                            <w:szCs w:val="24"/>
                          </w:rPr>
                          <w:t>Note to staff</w:t>
                        </w:r>
                        <w:r w:rsidRPr="004635D0">
                          <w:rPr>
                            <w:rFonts w:ascii="Arial" w:hAnsi="Arial" w:cs="Arial"/>
                            <w:sz w:val="24"/>
                            <w:szCs w:val="24"/>
                          </w:rPr>
                          <w:t xml:space="preserve"> </w:t>
                        </w:r>
                      </w:p>
                      <w:p w14:paraId="56FF984D" w14:textId="4794914C" w:rsidR="000866EC" w:rsidRPr="004635D0" w:rsidRDefault="000866EC" w:rsidP="004635D0">
                        <w:pPr>
                          <w:tabs>
                            <w:tab w:val="left" w:pos="1800"/>
                          </w:tabs>
                          <w:spacing w:line="276" w:lineRule="auto"/>
                          <w:ind w:left="284"/>
                          <w:rPr>
                            <w:rFonts w:ascii="Arial" w:hAnsi="Arial" w:cs="Arial"/>
                            <w:sz w:val="24"/>
                            <w:szCs w:val="24"/>
                          </w:rPr>
                        </w:pPr>
                        <w:r w:rsidRPr="004635D0">
                          <w:rPr>
                            <w:rFonts w:ascii="Arial" w:eastAsia="Humnst777 Lt BT" w:hAnsi="Arial" w:cs="Arial"/>
                            <w:sz w:val="24"/>
                            <w:szCs w:val="24"/>
                          </w:rPr>
                          <w:t>Please note that students, other than combined honours,</w:t>
                        </w:r>
                        <w:r w:rsidRPr="004635D0">
                          <w:rPr>
                            <w:rFonts w:ascii="Arial" w:eastAsia="Humnst777 Lt BT" w:hAnsi="Arial" w:cs="Arial"/>
                            <w:caps/>
                            <w:sz w:val="24"/>
                            <w:szCs w:val="24"/>
                          </w:rPr>
                          <w:t xml:space="preserve"> </w:t>
                        </w:r>
                        <w:r w:rsidRPr="004635D0">
                          <w:rPr>
                            <w:rFonts w:ascii="Arial" w:eastAsia="Humnst777 Lt BT" w:hAnsi="Arial" w:cs="Arial"/>
                            <w:sz w:val="24"/>
                            <w:szCs w:val="24"/>
                          </w:rPr>
                          <w:t xml:space="preserve">should </w:t>
                        </w:r>
                        <w:r w:rsidRPr="004635D0">
                          <w:rPr>
                            <w:rFonts w:ascii="Arial" w:eastAsia="Humnst777 Lt BT" w:hAnsi="Arial" w:cs="Arial"/>
                            <w:b/>
                            <w:sz w:val="24"/>
                            <w:szCs w:val="24"/>
                          </w:rPr>
                          <w:t>not</w:t>
                        </w:r>
                        <w:r w:rsidRPr="004635D0">
                          <w:rPr>
                            <w:rFonts w:ascii="Arial" w:eastAsia="Humnst777 Lt BT" w:hAnsi="Arial" w:cs="Arial"/>
                            <w:sz w:val="24"/>
                            <w:szCs w:val="24"/>
                          </w:rPr>
                          <w:t xml:space="preserve"> be provided with multiple course handbooks. This template</w:t>
                        </w:r>
                        <w:r w:rsidRPr="004635D0">
                          <w:rPr>
                            <w:rFonts w:ascii="Arial" w:eastAsia="Humnst777 Lt BT" w:hAnsi="Arial" w:cs="Arial"/>
                            <w:caps/>
                            <w:sz w:val="24"/>
                            <w:szCs w:val="24"/>
                          </w:rPr>
                          <w:t xml:space="preserve"> </w:t>
                        </w:r>
                        <w:r w:rsidRPr="004635D0">
                          <w:rPr>
                            <w:rFonts w:ascii="Arial" w:eastAsia="Humnst777 Lt BT" w:hAnsi="Arial" w:cs="Arial"/>
                            <w:sz w:val="24"/>
                            <w:szCs w:val="24"/>
                          </w:rPr>
                          <w:t>and</w:t>
                        </w:r>
                        <w:r w:rsidRPr="004635D0">
                          <w:rPr>
                            <w:rFonts w:ascii="Arial" w:eastAsia="Humnst777 Lt BT" w:hAnsi="Arial" w:cs="Arial"/>
                            <w:caps/>
                            <w:sz w:val="24"/>
                            <w:szCs w:val="24"/>
                          </w:rPr>
                          <w:t xml:space="preserve"> </w:t>
                        </w:r>
                        <w:hyperlink r:id="rId51" w:history="1">
                          <w:r w:rsidRPr="004635D0">
                            <w:rPr>
                              <w:rStyle w:val="Hyperlink"/>
                              <w:rFonts w:ascii="Arial" w:eastAsia="Humnst777 Lt BT" w:hAnsi="Arial" w:cs="Arial"/>
                              <w:color w:val="auto"/>
                              <w:sz w:val="24"/>
                              <w:szCs w:val="24"/>
                            </w:rPr>
                            <w:t>Your Essential Guide</w:t>
                          </w:r>
                        </w:hyperlink>
                        <w:r w:rsidRPr="004635D0">
                          <w:rPr>
                            <w:rFonts w:ascii="Arial" w:eastAsia="Humnst777 Lt BT" w:hAnsi="Arial" w:cs="Arial"/>
                            <w:caps/>
                            <w:sz w:val="24"/>
                            <w:szCs w:val="24"/>
                          </w:rPr>
                          <w:t xml:space="preserve"> </w:t>
                        </w:r>
                        <w:r w:rsidRPr="004635D0">
                          <w:rPr>
                            <w:rFonts w:ascii="Arial" w:eastAsia="Humnst777 Lt BT" w:hAnsi="Arial" w:cs="Arial"/>
                            <w:sz w:val="24"/>
                            <w:szCs w:val="24"/>
                          </w:rPr>
                          <w:t xml:space="preserve">have been designed to enable all necessary </w:t>
                        </w:r>
                        <w:r w:rsidRPr="004635D0">
                          <w:rPr>
                            <w:rFonts w:ascii="Arial" w:eastAsia="Humnst777 Lt BT" w:hAnsi="Arial" w:cs="Arial"/>
                            <w:b/>
                            <w:sz w:val="24"/>
                            <w:szCs w:val="24"/>
                          </w:rPr>
                          <w:t>course-level information</w:t>
                        </w:r>
                        <w:r w:rsidRPr="004635D0">
                          <w:rPr>
                            <w:rFonts w:ascii="Arial" w:eastAsia="Humnst777 Lt BT" w:hAnsi="Arial" w:cs="Arial"/>
                            <w:sz w:val="24"/>
                            <w:szCs w:val="24"/>
                          </w:rPr>
                          <w:t xml:space="preserve"> to be included in a single document</w:t>
                        </w:r>
                        <w:r w:rsidRPr="004635D0">
                          <w:rPr>
                            <w:rFonts w:ascii="Arial" w:eastAsia="Humnst777 Lt BT" w:hAnsi="Arial" w:cs="Arial"/>
                            <w:caps/>
                            <w:sz w:val="24"/>
                            <w:szCs w:val="24"/>
                          </w:rPr>
                          <w:t xml:space="preserve">. </w:t>
                        </w:r>
                        <w:r w:rsidRPr="004635D0">
                          <w:rPr>
                            <w:rFonts w:ascii="Arial" w:eastAsia="Humnst777 Lt BT" w:hAnsi="Arial" w:cs="Arial"/>
                            <w:sz w:val="24"/>
                            <w:szCs w:val="24"/>
                          </w:rPr>
                          <w:t>As indicated above</w:t>
                        </w:r>
                        <w:r w:rsidRPr="004635D0">
                          <w:rPr>
                            <w:rFonts w:ascii="Arial" w:eastAsia="Humnst777 Lt BT" w:hAnsi="Arial" w:cs="Arial"/>
                            <w:caps/>
                            <w:sz w:val="24"/>
                            <w:szCs w:val="24"/>
                          </w:rPr>
                          <w:t>,</w:t>
                        </w:r>
                        <w:r w:rsidRPr="004635D0">
                          <w:rPr>
                            <w:rFonts w:ascii="Arial" w:eastAsia="Humnst777 Lt BT" w:hAnsi="Arial" w:cs="Arial"/>
                            <w:sz w:val="24"/>
                            <w:szCs w:val="24"/>
                          </w:rPr>
                          <w:t xml:space="preserve"> additional sections can be added to this handbook. The only exception is where a course handbook is provided by the </w:t>
                        </w:r>
                        <w:proofErr w:type="gramStart"/>
                        <w:r w:rsidRPr="004635D0">
                          <w:rPr>
                            <w:rFonts w:ascii="Arial" w:eastAsia="Humnst777 Lt BT" w:hAnsi="Arial" w:cs="Arial"/>
                            <w:sz w:val="24"/>
                            <w:szCs w:val="24"/>
                          </w:rPr>
                          <w:t>university</w:t>
                        </w:r>
                        <w:proofErr w:type="gramEnd"/>
                        <w:r w:rsidRPr="004635D0">
                          <w:rPr>
                            <w:rFonts w:ascii="Arial" w:eastAsia="Humnst777 Lt BT" w:hAnsi="Arial" w:cs="Arial"/>
                            <w:sz w:val="24"/>
                            <w:szCs w:val="24"/>
                          </w:rPr>
                          <w:t xml:space="preserve"> and a collaborative partner provides a more localised handbook containing additional information specifically about the course delivery at the collaborative partner.</w:t>
                        </w:r>
                        <w:r w:rsidRPr="004635D0">
                          <w:rPr>
                            <w:rFonts w:ascii="Arial" w:hAnsi="Arial" w:cs="Arial"/>
                            <w:sz w:val="24"/>
                            <w:szCs w:val="24"/>
                          </w:rPr>
                          <w:t xml:space="preserve"> </w:t>
                        </w:r>
                      </w:p>
                      <w:p w14:paraId="268294FF" w14:textId="77777777" w:rsidR="000866EC" w:rsidRDefault="000866EC" w:rsidP="00822E9B">
                        <w:pPr>
                          <w:ind w:left="284" w:right="284"/>
                        </w:pPr>
                      </w:p>
                    </w:txbxContent>
                  </v:textbox>
                </v:shape>
                <v:shape id="Text Box 18" o:spid="_x0000_s1034" type="#_x0000_t202" style="position:absolute;left:34054;top:21845;width:30086;height:5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" fillcolor="yellow" stroked="f" strokeweight=".5pt">
                  <v:textbox>
                    <w:txbxContent>
                      <w:p w14:paraId="50FC582C" w14:textId="32BBA7B4" w:rsidR="000866EC" w:rsidRDefault="00193D47" w:rsidP="008F22CC">
                        <w:r>
                          <w:rPr>
                            <w:rFonts w:ascii="Arial" w:hAnsi="Arial" w:cs="Arial"/>
                            <w:b/>
                          </w:rPr>
                          <w:t>Please delete this box</w:t>
                        </w:r>
                        <w:r w:rsidR="00EC21EB">
                          <w:rPr>
                            <w:rFonts w:ascii="Arial" w:hAnsi="Arial" w:cs="Arial"/>
                            <w:b/>
                          </w:rPr>
                          <w:t xml:space="preserve"> before sharing with students</w:t>
                        </w:r>
                      </w:p>
                    </w:txbxContent>
                  </v:textbox>
                </v:shape>
                <w10:wrap anchorx="margin"/>
              </v:group>
            </w:pict>
          </mc:Fallback>
        </mc:AlternateContent>
      </w:r>
    </w:p>
    <w:p w14:paraId="5AF3F82B" w14:textId="4558C88C" w:rsidR="00F21C8B" w:rsidRPr="00EB14DE" w:rsidRDefault="00F21C8B" w:rsidP="00123081">
      <w:pPr>
        <w:tabs>
          <w:tab w:val="left" w:pos="1800"/>
        </w:tabs>
        <w:rPr>
          <w:rFonts w:ascii="Arial" w:eastAsia="Humnst777 Lt BT" w:hAnsi="Arial" w:cs="Arial"/>
          <w:sz w:val="24"/>
          <w:szCs w:val="24"/>
        </w:rPr>
      </w:pPr>
    </w:p>
    <w:p w14:paraId="6362564B" w14:textId="3852C785" w:rsidR="00E1653E" w:rsidRPr="00EB14DE" w:rsidRDefault="00E1653E" w:rsidP="00E1653E">
      <w:pPr>
        <w:rPr>
          <w:rFonts w:ascii="Arial" w:hAnsi="Arial" w:cs="Arial"/>
          <w:sz w:val="24"/>
          <w:szCs w:val="24"/>
        </w:rPr>
      </w:pPr>
    </w:p>
    <w:p w14:paraId="19CAD254" w14:textId="64A8A0DA" w:rsidR="00F21C8B" w:rsidRPr="00EB14DE" w:rsidRDefault="00F21C8B" w:rsidP="00920A05">
      <w:pPr>
        <w:tabs>
          <w:tab w:val="left" w:pos="1800"/>
        </w:tabs>
        <w:rPr>
          <w:rFonts w:ascii="Arial" w:eastAsia="Humnst777 Lt BT" w:hAnsi="Arial" w:cs="Arial"/>
          <w:sz w:val="24"/>
          <w:szCs w:val="24"/>
        </w:rPr>
      </w:pPr>
    </w:p>
    <w:bookmarkEnd w:id="108"/>
    <w:p w14:paraId="14F3A381" w14:textId="0FD0EB6C" w:rsidR="00451963" w:rsidRPr="00EB14DE" w:rsidRDefault="00451963" w:rsidP="00227DB7">
      <w:pPr>
        <w:spacing w:line="240" w:lineRule="auto"/>
        <w:rPr>
          <w:rFonts w:ascii="Arial" w:hAnsi="Arial" w:cs="Arial"/>
          <w:sz w:val="24"/>
          <w:szCs w:val="24"/>
        </w:rPr>
      </w:pPr>
    </w:p>
    <w:sectPr w:rsidR="00451963" w:rsidRPr="00EB14DE" w:rsidSect="00A91882">
      <w:headerReference w:type="first" r:id="rId52"/>
      <w:pgSz w:w="11906" w:h="16838" w:code="9"/>
      <w:pgMar w:top="1701" w:right="851" w:bottom="1134" w:left="851" w:header="567" w:footer="567" w:gutter="284"/>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A17B7" w14:textId="77777777" w:rsidR="000B2246" w:rsidRDefault="000B2246" w:rsidP="007A0297">
      <w:pPr>
        <w:spacing w:line="240" w:lineRule="auto"/>
      </w:pPr>
      <w:r>
        <w:separator/>
      </w:r>
    </w:p>
  </w:endnote>
  <w:endnote w:type="continuationSeparator" w:id="0">
    <w:p w14:paraId="0FAFB35D" w14:textId="77777777" w:rsidR="000B2246" w:rsidRDefault="000B2246" w:rsidP="007A029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umnst777 Lt BT">
    <w:altName w:val="Calibri"/>
    <w:panose1 w:val="020B0402030504090204"/>
    <w:charset w:val="00"/>
    <w:family w:val="swiss"/>
    <w:pitch w:val="variable"/>
    <w:sig w:usb0="00000087" w:usb1="00000000" w:usb2="00000000" w:usb3="00000000" w:csb0="0000001B" w:csb1="00000000"/>
  </w:font>
  <w:font w:name="Humnst777 BT">
    <w:altName w:val="Calibri"/>
    <w:panose1 w:val="020B0603030504020204"/>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8591223"/>
      <w:docPartObj>
        <w:docPartGallery w:val="Page Numbers (Bottom of Page)"/>
        <w:docPartUnique/>
      </w:docPartObj>
    </w:sdtPr>
    <w:sdtEndPr>
      <w:rPr>
        <w:noProof/>
      </w:rPr>
    </w:sdtEndPr>
    <w:sdtContent>
      <w:p w14:paraId="5897C33D" w14:textId="77777777" w:rsidR="000866EC" w:rsidRDefault="000866EC">
        <w:pPr>
          <w:pStyle w:val="Footer"/>
          <w:jc w:val="center"/>
        </w:pPr>
        <w:r>
          <w:fldChar w:fldCharType="begin"/>
        </w:r>
        <w:r>
          <w:instrText xml:space="preserve"> PAGE   \* MERGEFORMAT </w:instrText>
        </w:r>
        <w:r>
          <w:fldChar w:fldCharType="separate"/>
        </w:r>
        <w:r>
          <w:rPr>
            <w:noProof/>
          </w:rPr>
          <w:t>4</w:t>
        </w:r>
        <w:r>
          <w:rPr>
            <w:noProof/>
          </w:rPr>
          <w:fldChar w:fldCharType="end"/>
        </w:r>
      </w:p>
    </w:sdtContent>
  </w:sdt>
  <w:p w14:paraId="5129D440" w14:textId="77777777" w:rsidR="000866EC" w:rsidRDefault="000866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9399261"/>
      <w:docPartObj>
        <w:docPartGallery w:val="Page Numbers (Bottom of Page)"/>
        <w:docPartUnique/>
      </w:docPartObj>
    </w:sdtPr>
    <w:sdtEndPr>
      <w:rPr>
        <w:rFonts w:ascii="Arial" w:hAnsi="Arial" w:cs="Arial"/>
        <w:noProof/>
      </w:rPr>
    </w:sdtEndPr>
    <w:sdtContent>
      <w:p w14:paraId="0E2DA6F8" w14:textId="7EB14A5C" w:rsidR="000866EC" w:rsidRPr="00230F8C" w:rsidRDefault="000866EC">
        <w:pPr>
          <w:pStyle w:val="Footer"/>
          <w:jc w:val="center"/>
          <w:rPr>
            <w:rFonts w:ascii="Arial" w:hAnsi="Arial" w:cs="Arial"/>
          </w:rPr>
        </w:pPr>
        <w:r w:rsidRPr="00230F8C">
          <w:rPr>
            <w:rFonts w:ascii="Arial" w:hAnsi="Arial" w:cs="Arial"/>
          </w:rPr>
          <w:fldChar w:fldCharType="begin"/>
        </w:r>
        <w:r w:rsidRPr="00230F8C">
          <w:rPr>
            <w:rFonts w:ascii="Arial" w:hAnsi="Arial" w:cs="Arial"/>
          </w:rPr>
          <w:instrText xml:space="preserve"> PAGE   \* MERGEFORMAT </w:instrText>
        </w:r>
        <w:r w:rsidRPr="00230F8C">
          <w:rPr>
            <w:rFonts w:ascii="Arial" w:hAnsi="Arial" w:cs="Arial"/>
          </w:rPr>
          <w:fldChar w:fldCharType="separate"/>
        </w:r>
        <w:r w:rsidRPr="00230F8C">
          <w:rPr>
            <w:rFonts w:ascii="Arial" w:hAnsi="Arial" w:cs="Arial"/>
            <w:noProof/>
          </w:rPr>
          <w:t>14</w:t>
        </w:r>
        <w:r w:rsidRPr="00230F8C">
          <w:rPr>
            <w:rFonts w:ascii="Arial" w:hAnsi="Arial" w:cs="Arial"/>
            <w:noProof/>
          </w:rPr>
          <w:fldChar w:fldCharType="end"/>
        </w:r>
      </w:p>
    </w:sdtContent>
  </w:sdt>
  <w:p w14:paraId="086B4294" w14:textId="77777777" w:rsidR="000866EC" w:rsidRDefault="000866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828A29" w14:textId="77777777" w:rsidR="000B2246" w:rsidRDefault="000B2246" w:rsidP="007A0297">
      <w:pPr>
        <w:spacing w:line="240" w:lineRule="auto"/>
      </w:pPr>
      <w:r>
        <w:separator/>
      </w:r>
    </w:p>
  </w:footnote>
  <w:footnote w:type="continuationSeparator" w:id="0">
    <w:p w14:paraId="08868A25" w14:textId="77777777" w:rsidR="000B2246" w:rsidRDefault="000B2246" w:rsidP="007A029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388F1" w14:textId="1094E0E1" w:rsidR="000866EC" w:rsidRPr="006567B0" w:rsidRDefault="000866EC" w:rsidP="001C62B3">
    <w:pPr>
      <w:spacing w:line="280" w:lineRule="exact"/>
      <w:rPr>
        <w:rFonts w:ascii="Humnst777 BT" w:hAnsi="Humnst777 BT"/>
        <w:caps/>
        <w:color w:val="E42313"/>
        <w:sz w:val="48"/>
        <w:szCs w:val="4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318BD" w14:textId="77777777" w:rsidR="000866EC" w:rsidRPr="001C62B3" w:rsidRDefault="000866EC" w:rsidP="001C62B3">
    <w:pPr>
      <w:spacing w:line="280" w:lineRule="exact"/>
      <w:rPr>
        <w:rFonts w:ascii="Humnst777 BT" w:hAnsi="Humnst777 BT"/>
        <w:caps/>
        <w:color w:val="E42313"/>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D5FE00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9687AF9"/>
    <w:multiLevelType w:val="hybridMultilevel"/>
    <w:tmpl w:val="C52A7C3E"/>
    <w:lvl w:ilvl="0" w:tplc="08090011">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52DC5"/>
    <w:multiLevelType w:val="hybridMultilevel"/>
    <w:tmpl w:val="4F282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4F5B3F"/>
    <w:multiLevelType w:val="hybridMultilevel"/>
    <w:tmpl w:val="9E2EF940"/>
    <w:lvl w:ilvl="0" w:tplc="99CE0FB8">
      <w:start w:val="1"/>
      <w:numFmt w:val="bullet"/>
      <w:lvlText w:val=""/>
      <w:lvlJc w:val="left"/>
      <w:pPr>
        <w:ind w:left="720" w:hanging="360"/>
      </w:pPr>
      <w:rPr>
        <w:rFonts w:ascii="Symbol" w:hAnsi="Symbol" w:hint="default"/>
      </w:rPr>
    </w:lvl>
    <w:lvl w:ilvl="1" w:tplc="5192D93E">
      <w:start w:val="1"/>
      <w:numFmt w:val="bullet"/>
      <w:lvlText w:val="o"/>
      <w:lvlJc w:val="left"/>
      <w:pPr>
        <w:ind w:left="1440" w:hanging="360"/>
      </w:pPr>
      <w:rPr>
        <w:rFonts w:ascii="Courier New" w:hAnsi="Courier New" w:hint="default"/>
      </w:rPr>
    </w:lvl>
    <w:lvl w:ilvl="2" w:tplc="A3BE5FFC">
      <w:start w:val="1"/>
      <w:numFmt w:val="bullet"/>
      <w:lvlText w:val=""/>
      <w:lvlJc w:val="left"/>
      <w:pPr>
        <w:ind w:left="2160" w:hanging="360"/>
      </w:pPr>
      <w:rPr>
        <w:rFonts w:ascii="Wingdings" w:hAnsi="Wingdings" w:hint="default"/>
      </w:rPr>
    </w:lvl>
    <w:lvl w:ilvl="3" w:tplc="DE10CF90">
      <w:start w:val="1"/>
      <w:numFmt w:val="bullet"/>
      <w:lvlText w:val=""/>
      <w:lvlJc w:val="left"/>
      <w:pPr>
        <w:ind w:left="2880" w:hanging="360"/>
      </w:pPr>
      <w:rPr>
        <w:rFonts w:ascii="Symbol" w:hAnsi="Symbol" w:hint="default"/>
      </w:rPr>
    </w:lvl>
    <w:lvl w:ilvl="4" w:tplc="5302F022">
      <w:start w:val="1"/>
      <w:numFmt w:val="bullet"/>
      <w:lvlText w:val="o"/>
      <w:lvlJc w:val="left"/>
      <w:pPr>
        <w:ind w:left="3600" w:hanging="360"/>
      </w:pPr>
      <w:rPr>
        <w:rFonts w:ascii="Courier New" w:hAnsi="Courier New" w:hint="default"/>
      </w:rPr>
    </w:lvl>
    <w:lvl w:ilvl="5" w:tplc="06BE1210">
      <w:start w:val="1"/>
      <w:numFmt w:val="bullet"/>
      <w:lvlText w:val=""/>
      <w:lvlJc w:val="left"/>
      <w:pPr>
        <w:ind w:left="4320" w:hanging="360"/>
      </w:pPr>
      <w:rPr>
        <w:rFonts w:ascii="Wingdings" w:hAnsi="Wingdings" w:hint="default"/>
      </w:rPr>
    </w:lvl>
    <w:lvl w:ilvl="6" w:tplc="6D9095CC">
      <w:start w:val="1"/>
      <w:numFmt w:val="bullet"/>
      <w:lvlText w:val=""/>
      <w:lvlJc w:val="left"/>
      <w:pPr>
        <w:ind w:left="5040" w:hanging="360"/>
      </w:pPr>
      <w:rPr>
        <w:rFonts w:ascii="Symbol" w:hAnsi="Symbol" w:hint="default"/>
      </w:rPr>
    </w:lvl>
    <w:lvl w:ilvl="7" w:tplc="36083C02">
      <w:start w:val="1"/>
      <w:numFmt w:val="bullet"/>
      <w:lvlText w:val="o"/>
      <w:lvlJc w:val="left"/>
      <w:pPr>
        <w:ind w:left="5760" w:hanging="360"/>
      </w:pPr>
      <w:rPr>
        <w:rFonts w:ascii="Courier New" w:hAnsi="Courier New" w:hint="default"/>
      </w:rPr>
    </w:lvl>
    <w:lvl w:ilvl="8" w:tplc="A1F49768">
      <w:start w:val="1"/>
      <w:numFmt w:val="bullet"/>
      <w:lvlText w:val=""/>
      <w:lvlJc w:val="left"/>
      <w:pPr>
        <w:ind w:left="6480" w:hanging="360"/>
      </w:pPr>
      <w:rPr>
        <w:rFonts w:ascii="Wingdings" w:hAnsi="Wingdings" w:hint="default"/>
      </w:rPr>
    </w:lvl>
  </w:abstractNum>
  <w:abstractNum w:abstractNumId="4" w15:restartNumberingAfterBreak="0">
    <w:nsid w:val="10F37283"/>
    <w:multiLevelType w:val="hybridMultilevel"/>
    <w:tmpl w:val="D47E9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CB6680"/>
    <w:multiLevelType w:val="hybridMultilevel"/>
    <w:tmpl w:val="33803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6E58F3"/>
    <w:multiLevelType w:val="hybridMultilevel"/>
    <w:tmpl w:val="E682D0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9E47B82"/>
    <w:multiLevelType w:val="hybridMultilevel"/>
    <w:tmpl w:val="194A6E7E"/>
    <w:lvl w:ilvl="0" w:tplc="0809000B">
      <w:start w:val="1"/>
      <w:numFmt w:val="bullet"/>
      <w:lvlText w:val=""/>
      <w:lvlJc w:val="left"/>
      <w:pPr>
        <w:ind w:left="1146" w:hanging="360"/>
      </w:pPr>
      <w:rPr>
        <w:rFonts w:ascii="Wingdings" w:hAnsi="Wingdings"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8" w15:restartNumberingAfterBreak="0">
    <w:nsid w:val="20EE1407"/>
    <w:multiLevelType w:val="hybridMultilevel"/>
    <w:tmpl w:val="6BECCADE"/>
    <w:lvl w:ilvl="0" w:tplc="651A0868">
      <w:start w:val="1"/>
      <w:numFmt w:val="bullet"/>
      <w:pStyle w:val="Heading3"/>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29307F9"/>
    <w:multiLevelType w:val="hybridMultilevel"/>
    <w:tmpl w:val="2F8EC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425363"/>
    <w:multiLevelType w:val="hybridMultilevel"/>
    <w:tmpl w:val="A268F9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65E03FD"/>
    <w:multiLevelType w:val="hybridMultilevel"/>
    <w:tmpl w:val="6608C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81E105A"/>
    <w:multiLevelType w:val="hybridMultilevel"/>
    <w:tmpl w:val="3DF0AB12"/>
    <w:lvl w:ilvl="0" w:tplc="3B24667A">
      <w:start w:val="1"/>
      <w:numFmt w:val="bullet"/>
      <w:pStyle w:val="NoSpacing"/>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97D2DA7"/>
    <w:multiLevelType w:val="hybridMultilevel"/>
    <w:tmpl w:val="E8DA9FE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634F55"/>
    <w:multiLevelType w:val="hybridMultilevel"/>
    <w:tmpl w:val="8BD4EE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E451ABB"/>
    <w:multiLevelType w:val="hybridMultilevel"/>
    <w:tmpl w:val="687AA242"/>
    <w:lvl w:ilvl="0" w:tplc="5F62B556">
      <w:start w:val="1"/>
      <w:numFmt w:val="bullet"/>
      <w:lvlText w:val=""/>
      <w:lvlJc w:val="left"/>
      <w:pPr>
        <w:ind w:left="720" w:hanging="360"/>
      </w:pPr>
      <w:rPr>
        <w:rFonts w:ascii="Symbol" w:hAnsi="Symbol" w:hint="default"/>
      </w:rPr>
    </w:lvl>
    <w:lvl w:ilvl="1" w:tplc="4164FFE2">
      <w:start w:val="1"/>
      <w:numFmt w:val="bullet"/>
      <w:lvlText w:val="o"/>
      <w:lvlJc w:val="left"/>
      <w:pPr>
        <w:ind w:left="1440" w:hanging="360"/>
      </w:pPr>
      <w:rPr>
        <w:rFonts w:ascii="Courier New" w:hAnsi="Courier New" w:hint="default"/>
      </w:rPr>
    </w:lvl>
    <w:lvl w:ilvl="2" w:tplc="22300B0C">
      <w:start w:val="1"/>
      <w:numFmt w:val="bullet"/>
      <w:lvlText w:val=""/>
      <w:lvlJc w:val="left"/>
      <w:pPr>
        <w:ind w:left="2160" w:hanging="360"/>
      </w:pPr>
      <w:rPr>
        <w:rFonts w:ascii="Wingdings" w:hAnsi="Wingdings" w:hint="default"/>
      </w:rPr>
    </w:lvl>
    <w:lvl w:ilvl="3" w:tplc="359AB53C">
      <w:start w:val="1"/>
      <w:numFmt w:val="bullet"/>
      <w:lvlText w:val=""/>
      <w:lvlJc w:val="left"/>
      <w:pPr>
        <w:ind w:left="2880" w:hanging="360"/>
      </w:pPr>
      <w:rPr>
        <w:rFonts w:ascii="Symbol" w:hAnsi="Symbol" w:hint="default"/>
      </w:rPr>
    </w:lvl>
    <w:lvl w:ilvl="4" w:tplc="4150E4CE">
      <w:start w:val="1"/>
      <w:numFmt w:val="bullet"/>
      <w:lvlText w:val="o"/>
      <w:lvlJc w:val="left"/>
      <w:pPr>
        <w:ind w:left="3600" w:hanging="360"/>
      </w:pPr>
      <w:rPr>
        <w:rFonts w:ascii="Courier New" w:hAnsi="Courier New" w:hint="default"/>
      </w:rPr>
    </w:lvl>
    <w:lvl w:ilvl="5" w:tplc="60DC7478">
      <w:start w:val="1"/>
      <w:numFmt w:val="bullet"/>
      <w:lvlText w:val=""/>
      <w:lvlJc w:val="left"/>
      <w:pPr>
        <w:ind w:left="4320" w:hanging="360"/>
      </w:pPr>
      <w:rPr>
        <w:rFonts w:ascii="Wingdings" w:hAnsi="Wingdings" w:hint="default"/>
      </w:rPr>
    </w:lvl>
    <w:lvl w:ilvl="6" w:tplc="C188115E">
      <w:start w:val="1"/>
      <w:numFmt w:val="bullet"/>
      <w:lvlText w:val=""/>
      <w:lvlJc w:val="left"/>
      <w:pPr>
        <w:ind w:left="5040" w:hanging="360"/>
      </w:pPr>
      <w:rPr>
        <w:rFonts w:ascii="Symbol" w:hAnsi="Symbol" w:hint="default"/>
      </w:rPr>
    </w:lvl>
    <w:lvl w:ilvl="7" w:tplc="8B523A6C">
      <w:start w:val="1"/>
      <w:numFmt w:val="bullet"/>
      <w:lvlText w:val="o"/>
      <w:lvlJc w:val="left"/>
      <w:pPr>
        <w:ind w:left="5760" w:hanging="360"/>
      </w:pPr>
      <w:rPr>
        <w:rFonts w:ascii="Courier New" w:hAnsi="Courier New" w:hint="default"/>
      </w:rPr>
    </w:lvl>
    <w:lvl w:ilvl="8" w:tplc="97AAEEAE">
      <w:start w:val="1"/>
      <w:numFmt w:val="bullet"/>
      <w:lvlText w:val=""/>
      <w:lvlJc w:val="left"/>
      <w:pPr>
        <w:ind w:left="6480" w:hanging="360"/>
      </w:pPr>
      <w:rPr>
        <w:rFonts w:ascii="Wingdings" w:hAnsi="Wingdings" w:hint="default"/>
      </w:rPr>
    </w:lvl>
  </w:abstractNum>
  <w:abstractNum w:abstractNumId="16" w15:restartNumberingAfterBreak="0">
    <w:nsid w:val="4AFD22DB"/>
    <w:multiLevelType w:val="hybridMultilevel"/>
    <w:tmpl w:val="C2C22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B722425"/>
    <w:multiLevelType w:val="multilevel"/>
    <w:tmpl w:val="D07E2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10B5EAE"/>
    <w:multiLevelType w:val="hybridMultilevel"/>
    <w:tmpl w:val="D6983DAA"/>
    <w:lvl w:ilvl="0" w:tplc="F1A276D2">
      <w:numFmt w:val="bullet"/>
      <w:lvlText w:val=""/>
      <w:lvlJc w:val="left"/>
      <w:pPr>
        <w:ind w:left="720" w:hanging="360"/>
      </w:pPr>
      <w:rPr>
        <w:rFonts w:ascii="Symbol" w:eastAsiaTheme="minorHAnsi" w:hAnsi="Symbol" w:cs="Humnst777 B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8075E76"/>
    <w:multiLevelType w:val="hybridMultilevel"/>
    <w:tmpl w:val="58E47D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070246"/>
    <w:multiLevelType w:val="hybridMultilevel"/>
    <w:tmpl w:val="ECEA87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6C943E2A"/>
    <w:multiLevelType w:val="hybridMultilevel"/>
    <w:tmpl w:val="65D28232"/>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 w15:restartNumberingAfterBreak="0">
    <w:nsid w:val="76BC4E39"/>
    <w:multiLevelType w:val="hybridMultilevel"/>
    <w:tmpl w:val="31423D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7AC53CAF"/>
    <w:multiLevelType w:val="hybridMultilevel"/>
    <w:tmpl w:val="949CCF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CB03C6D"/>
    <w:multiLevelType w:val="hybridMultilevel"/>
    <w:tmpl w:val="A6C8EDD4"/>
    <w:lvl w:ilvl="0" w:tplc="0809000B">
      <w:start w:val="1"/>
      <w:numFmt w:val="bullet"/>
      <w:lvlText w:val=""/>
      <w:lvlJc w:val="left"/>
      <w:pPr>
        <w:ind w:left="1501" w:hanging="360"/>
      </w:pPr>
      <w:rPr>
        <w:rFonts w:ascii="Wingdings" w:hAnsi="Wingdings" w:hint="default"/>
      </w:rPr>
    </w:lvl>
    <w:lvl w:ilvl="1" w:tplc="08090003" w:tentative="1">
      <w:start w:val="1"/>
      <w:numFmt w:val="bullet"/>
      <w:lvlText w:val="o"/>
      <w:lvlJc w:val="left"/>
      <w:pPr>
        <w:ind w:left="2221" w:hanging="360"/>
      </w:pPr>
      <w:rPr>
        <w:rFonts w:ascii="Courier New" w:hAnsi="Courier New" w:cs="Courier New" w:hint="default"/>
      </w:rPr>
    </w:lvl>
    <w:lvl w:ilvl="2" w:tplc="08090005" w:tentative="1">
      <w:start w:val="1"/>
      <w:numFmt w:val="bullet"/>
      <w:lvlText w:val=""/>
      <w:lvlJc w:val="left"/>
      <w:pPr>
        <w:ind w:left="2941" w:hanging="360"/>
      </w:pPr>
      <w:rPr>
        <w:rFonts w:ascii="Wingdings" w:hAnsi="Wingdings" w:hint="default"/>
      </w:rPr>
    </w:lvl>
    <w:lvl w:ilvl="3" w:tplc="08090001" w:tentative="1">
      <w:start w:val="1"/>
      <w:numFmt w:val="bullet"/>
      <w:lvlText w:val=""/>
      <w:lvlJc w:val="left"/>
      <w:pPr>
        <w:ind w:left="3661" w:hanging="360"/>
      </w:pPr>
      <w:rPr>
        <w:rFonts w:ascii="Symbol" w:hAnsi="Symbol" w:hint="default"/>
      </w:rPr>
    </w:lvl>
    <w:lvl w:ilvl="4" w:tplc="08090003" w:tentative="1">
      <w:start w:val="1"/>
      <w:numFmt w:val="bullet"/>
      <w:lvlText w:val="o"/>
      <w:lvlJc w:val="left"/>
      <w:pPr>
        <w:ind w:left="4381" w:hanging="360"/>
      </w:pPr>
      <w:rPr>
        <w:rFonts w:ascii="Courier New" w:hAnsi="Courier New" w:cs="Courier New" w:hint="default"/>
      </w:rPr>
    </w:lvl>
    <w:lvl w:ilvl="5" w:tplc="08090005" w:tentative="1">
      <w:start w:val="1"/>
      <w:numFmt w:val="bullet"/>
      <w:lvlText w:val=""/>
      <w:lvlJc w:val="left"/>
      <w:pPr>
        <w:ind w:left="5101" w:hanging="360"/>
      </w:pPr>
      <w:rPr>
        <w:rFonts w:ascii="Wingdings" w:hAnsi="Wingdings" w:hint="default"/>
      </w:rPr>
    </w:lvl>
    <w:lvl w:ilvl="6" w:tplc="08090001" w:tentative="1">
      <w:start w:val="1"/>
      <w:numFmt w:val="bullet"/>
      <w:lvlText w:val=""/>
      <w:lvlJc w:val="left"/>
      <w:pPr>
        <w:ind w:left="5821" w:hanging="360"/>
      </w:pPr>
      <w:rPr>
        <w:rFonts w:ascii="Symbol" w:hAnsi="Symbol" w:hint="default"/>
      </w:rPr>
    </w:lvl>
    <w:lvl w:ilvl="7" w:tplc="08090003" w:tentative="1">
      <w:start w:val="1"/>
      <w:numFmt w:val="bullet"/>
      <w:lvlText w:val="o"/>
      <w:lvlJc w:val="left"/>
      <w:pPr>
        <w:ind w:left="6541" w:hanging="360"/>
      </w:pPr>
      <w:rPr>
        <w:rFonts w:ascii="Courier New" w:hAnsi="Courier New" w:cs="Courier New" w:hint="default"/>
      </w:rPr>
    </w:lvl>
    <w:lvl w:ilvl="8" w:tplc="08090005" w:tentative="1">
      <w:start w:val="1"/>
      <w:numFmt w:val="bullet"/>
      <w:lvlText w:val=""/>
      <w:lvlJc w:val="left"/>
      <w:pPr>
        <w:ind w:left="7261" w:hanging="360"/>
      </w:pPr>
      <w:rPr>
        <w:rFonts w:ascii="Wingdings" w:hAnsi="Wingdings" w:hint="default"/>
      </w:rPr>
    </w:lvl>
  </w:abstractNum>
  <w:num w:numId="1" w16cid:durableId="1186139994">
    <w:abstractNumId w:val="15"/>
  </w:num>
  <w:num w:numId="2" w16cid:durableId="975574088">
    <w:abstractNumId w:val="23"/>
  </w:num>
  <w:num w:numId="3" w16cid:durableId="1871185937">
    <w:abstractNumId w:val="16"/>
  </w:num>
  <w:num w:numId="4" w16cid:durableId="2128885294">
    <w:abstractNumId w:val="8"/>
  </w:num>
  <w:num w:numId="5" w16cid:durableId="19114988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769037265">
    <w:abstractNumId w:val="3"/>
  </w:num>
  <w:num w:numId="7" w16cid:durableId="1190535623">
    <w:abstractNumId w:val="21"/>
  </w:num>
  <w:num w:numId="8" w16cid:durableId="1250381">
    <w:abstractNumId w:val="13"/>
  </w:num>
  <w:num w:numId="9" w16cid:durableId="441799230">
    <w:abstractNumId w:val="10"/>
  </w:num>
  <w:num w:numId="10" w16cid:durableId="2102529016">
    <w:abstractNumId w:val="1"/>
  </w:num>
  <w:num w:numId="11" w16cid:durableId="1214385118">
    <w:abstractNumId w:val="24"/>
  </w:num>
  <w:num w:numId="12" w16cid:durableId="167991138">
    <w:abstractNumId w:val="14"/>
  </w:num>
  <w:num w:numId="13" w16cid:durableId="166288101">
    <w:abstractNumId w:val="19"/>
  </w:num>
  <w:num w:numId="14" w16cid:durableId="21640533">
    <w:abstractNumId w:val="9"/>
  </w:num>
  <w:num w:numId="15" w16cid:durableId="682754273">
    <w:abstractNumId w:val="0"/>
  </w:num>
  <w:num w:numId="16" w16cid:durableId="363749183">
    <w:abstractNumId w:val="12"/>
  </w:num>
  <w:num w:numId="17" w16cid:durableId="710301311">
    <w:abstractNumId w:val="7"/>
  </w:num>
  <w:num w:numId="18" w16cid:durableId="572934968">
    <w:abstractNumId w:val="6"/>
  </w:num>
  <w:num w:numId="19" w16cid:durableId="897471661">
    <w:abstractNumId w:val="12"/>
  </w:num>
  <w:num w:numId="20" w16cid:durableId="1470125310">
    <w:abstractNumId w:val="12"/>
  </w:num>
  <w:num w:numId="21" w16cid:durableId="1978411832">
    <w:abstractNumId w:val="20"/>
  </w:num>
  <w:num w:numId="22" w16cid:durableId="289829035">
    <w:abstractNumId w:val="22"/>
  </w:num>
  <w:num w:numId="23" w16cid:durableId="1037848970">
    <w:abstractNumId w:val="12"/>
  </w:num>
  <w:num w:numId="24" w16cid:durableId="463894391">
    <w:abstractNumId w:val="12"/>
  </w:num>
  <w:num w:numId="25" w16cid:durableId="1922640502">
    <w:abstractNumId w:val="5"/>
  </w:num>
  <w:num w:numId="26" w16cid:durableId="1040588575">
    <w:abstractNumId w:val="2"/>
  </w:num>
  <w:num w:numId="27" w16cid:durableId="1269846533">
    <w:abstractNumId w:val="17"/>
  </w:num>
  <w:num w:numId="28" w16cid:durableId="1377730232">
    <w:abstractNumId w:val="11"/>
  </w:num>
  <w:num w:numId="29" w16cid:durableId="1953828996">
    <w:abstractNumId w:val="18"/>
  </w:num>
  <w:num w:numId="30" w16cid:durableId="89358957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displayBackgroundShape/>
  <w:proofState w:spelling="clean" w:grammar="clean"/>
  <w:documentProtection w:edit="forms" w:enforcement="0"/>
  <w:defaultTabStop w:val="720"/>
  <w:characterSpacingControl w:val="doNotCompress"/>
  <w:savePreviewPicture/>
  <w:hdrShapeDefaults>
    <o:shapedefaults v:ext="edit" spidmax="2050">
      <o:colormru v:ext="edit" colors="#ffc,#ffffe5,#e7f6ff,#fff7e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7DB7"/>
    <w:rsid w:val="000073BC"/>
    <w:rsid w:val="00010C05"/>
    <w:rsid w:val="000278D0"/>
    <w:rsid w:val="0003297C"/>
    <w:rsid w:val="000343A3"/>
    <w:rsid w:val="00034F34"/>
    <w:rsid w:val="000361A5"/>
    <w:rsid w:val="0004088C"/>
    <w:rsid w:val="000477A5"/>
    <w:rsid w:val="000558AB"/>
    <w:rsid w:val="0006010F"/>
    <w:rsid w:val="00062175"/>
    <w:rsid w:val="00063416"/>
    <w:rsid w:val="0006610A"/>
    <w:rsid w:val="00071BC5"/>
    <w:rsid w:val="000866EC"/>
    <w:rsid w:val="00092AFC"/>
    <w:rsid w:val="00093C8F"/>
    <w:rsid w:val="000A0570"/>
    <w:rsid w:val="000A0781"/>
    <w:rsid w:val="000A5574"/>
    <w:rsid w:val="000A7461"/>
    <w:rsid w:val="000A7D86"/>
    <w:rsid w:val="000B2246"/>
    <w:rsid w:val="000B3871"/>
    <w:rsid w:val="000B64EA"/>
    <w:rsid w:val="000C7047"/>
    <w:rsid w:val="000D57AD"/>
    <w:rsid w:val="000F16E4"/>
    <w:rsid w:val="000F607B"/>
    <w:rsid w:val="000F6CB4"/>
    <w:rsid w:val="001054EA"/>
    <w:rsid w:val="001107CE"/>
    <w:rsid w:val="001130D1"/>
    <w:rsid w:val="0011473D"/>
    <w:rsid w:val="0011587B"/>
    <w:rsid w:val="00117CC9"/>
    <w:rsid w:val="001203F5"/>
    <w:rsid w:val="00123081"/>
    <w:rsid w:val="001260C9"/>
    <w:rsid w:val="0012653B"/>
    <w:rsid w:val="00136D20"/>
    <w:rsid w:val="00141CFC"/>
    <w:rsid w:val="00145D4D"/>
    <w:rsid w:val="001555F2"/>
    <w:rsid w:val="001639D9"/>
    <w:rsid w:val="00167951"/>
    <w:rsid w:val="00173820"/>
    <w:rsid w:val="001738D7"/>
    <w:rsid w:val="001835FE"/>
    <w:rsid w:val="001836F3"/>
    <w:rsid w:val="00186303"/>
    <w:rsid w:val="00190B98"/>
    <w:rsid w:val="0019138A"/>
    <w:rsid w:val="00193D47"/>
    <w:rsid w:val="0019605D"/>
    <w:rsid w:val="001A1BBA"/>
    <w:rsid w:val="001B01ED"/>
    <w:rsid w:val="001B5D8D"/>
    <w:rsid w:val="001B5F16"/>
    <w:rsid w:val="001B61E2"/>
    <w:rsid w:val="001B7C44"/>
    <w:rsid w:val="001C4EAC"/>
    <w:rsid w:val="001C62B3"/>
    <w:rsid w:val="001F5D2D"/>
    <w:rsid w:val="0020165C"/>
    <w:rsid w:val="002074EB"/>
    <w:rsid w:val="00212FED"/>
    <w:rsid w:val="002235F9"/>
    <w:rsid w:val="0022388E"/>
    <w:rsid w:val="002238DA"/>
    <w:rsid w:val="002254A4"/>
    <w:rsid w:val="00226123"/>
    <w:rsid w:val="002272AB"/>
    <w:rsid w:val="00227DB7"/>
    <w:rsid w:val="00230F8C"/>
    <w:rsid w:val="00234172"/>
    <w:rsid w:val="00236B53"/>
    <w:rsid w:val="002376CB"/>
    <w:rsid w:val="00237C27"/>
    <w:rsid w:val="002401EC"/>
    <w:rsid w:val="00241C97"/>
    <w:rsid w:val="00242D7F"/>
    <w:rsid w:val="00244A20"/>
    <w:rsid w:val="002538CF"/>
    <w:rsid w:val="002540C9"/>
    <w:rsid w:val="00255C5F"/>
    <w:rsid w:val="00260228"/>
    <w:rsid w:val="002619F0"/>
    <w:rsid w:val="002644F3"/>
    <w:rsid w:val="002844B9"/>
    <w:rsid w:val="00285696"/>
    <w:rsid w:val="002877FD"/>
    <w:rsid w:val="0029227B"/>
    <w:rsid w:val="00297DFF"/>
    <w:rsid w:val="002A63CD"/>
    <w:rsid w:val="002B034A"/>
    <w:rsid w:val="002C54CC"/>
    <w:rsid w:val="002C7F58"/>
    <w:rsid w:val="002D13D6"/>
    <w:rsid w:val="002D3C1A"/>
    <w:rsid w:val="002D75D6"/>
    <w:rsid w:val="002E4CAD"/>
    <w:rsid w:val="002E6650"/>
    <w:rsid w:val="002E6A2F"/>
    <w:rsid w:val="002F7134"/>
    <w:rsid w:val="0031064F"/>
    <w:rsid w:val="0031706F"/>
    <w:rsid w:val="00317AB5"/>
    <w:rsid w:val="00321130"/>
    <w:rsid w:val="00333BDA"/>
    <w:rsid w:val="003365BC"/>
    <w:rsid w:val="00343596"/>
    <w:rsid w:val="0034486D"/>
    <w:rsid w:val="00344CB0"/>
    <w:rsid w:val="003450AF"/>
    <w:rsid w:val="00354632"/>
    <w:rsid w:val="00360028"/>
    <w:rsid w:val="003626F6"/>
    <w:rsid w:val="003648EC"/>
    <w:rsid w:val="00372530"/>
    <w:rsid w:val="00375215"/>
    <w:rsid w:val="00380F8F"/>
    <w:rsid w:val="003908B9"/>
    <w:rsid w:val="00395CE9"/>
    <w:rsid w:val="003A49E4"/>
    <w:rsid w:val="003A50BD"/>
    <w:rsid w:val="003B2469"/>
    <w:rsid w:val="003B6499"/>
    <w:rsid w:val="003C3AA5"/>
    <w:rsid w:val="003D09B4"/>
    <w:rsid w:val="003D1D7D"/>
    <w:rsid w:val="003D2D80"/>
    <w:rsid w:val="003D3E8F"/>
    <w:rsid w:val="003E4BCA"/>
    <w:rsid w:val="003E6344"/>
    <w:rsid w:val="003F04E3"/>
    <w:rsid w:val="003F74A5"/>
    <w:rsid w:val="004015B7"/>
    <w:rsid w:val="004038CB"/>
    <w:rsid w:val="00413A27"/>
    <w:rsid w:val="00416BC3"/>
    <w:rsid w:val="004310DC"/>
    <w:rsid w:val="00433054"/>
    <w:rsid w:val="00435C7A"/>
    <w:rsid w:val="004372F5"/>
    <w:rsid w:val="00440B2B"/>
    <w:rsid w:val="004427B0"/>
    <w:rsid w:val="00445957"/>
    <w:rsid w:val="00451963"/>
    <w:rsid w:val="00452CAA"/>
    <w:rsid w:val="00452EE2"/>
    <w:rsid w:val="0045446C"/>
    <w:rsid w:val="00454667"/>
    <w:rsid w:val="00456C91"/>
    <w:rsid w:val="004635D0"/>
    <w:rsid w:val="00464707"/>
    <w:rsid w:val="004670F6"/>
    <w:rsid w:val="00467795"/>
    <w:rsid w:val="00471CCD"/>
    <w:rsid w:val="004851DF"/>
    <w:rsid w:val="00492732"/>
    <w:rsid w:val="00493A44"/>
    <w:rsid w:val="00495255"/>
    <w:rsid w:val="004A2C8D"/>
    <w:rsid w:val="004A4EB9"/>
    <w:rsid w:val="004A7F6E"/>
    <w:rsid w:val="004B27E3"/>
    <w:rsid w:val="004B2E65"/>
    <w:rsid w:val="004B39E5"/>
    <w:rsid w:val="004B3F80"/>
    <w:rsid w:val="004C1249"/>
    <w:rsid w:val="004C1F1F"/>
    <w:rsid w:val="004C5B38"/>
    <w:rsid w:val="004C673A"/>
    <w:rsid w:val="004D4352"/>
    <w:rsid w:val="004E07EE"/>
    <w:rsid w:val="004E0A30"/>
    <w:rsid w:val="004F3ED2"/>
    <w:rsid w:val="0051110E"/>
    <w:rsid w:val="005137A8"/>
    <w:rsid w:val="00514173"/>
    <w:rsid w:val="005155A7"/>
    <w:rsid w:val="005209E4"/>
    <w:rsid w:val="00524500"/>
    <w:rsid w:val="00525570"/>
    <w:rsid w:val="005261E6"/>
    <w:rsid w:val="00526E9D"/>
    <w:rsid w:val="00532A2A"/>
    <w:rsid w:val="00533EE6"/>
    <w:rsid w:val="00534CB9"/>
    <w:rsid w:val="00537B6A"/>
    <w:rsid w:val="00541021"/>
    <w:rsid w:val="005471D2"/>
    <w:rsid w:val="00550084"/>
    <w:rsid w:val="005508F8"/>
    <w:rsid w:val="00560F53"/>
    <w:rsid w:val="00560F97"/>
    <w:rsid w:val="005719AE"/>
    <w:rsid w:val="0057256D"/>
    <w:rsid w:val="00573ADD"/>
    <w:rsid w:val="00581B00"/>
    <w:rsid w:val="00581D1E"/>
    <w:rsid w:val="00585B49"/>
    <w:rsid w:val="0059218F"/>
    <w:rsid w:val="005A2C69"/>
    <w:rsid w:val="005A5353"/>
    <w:rsid w:val="005B4539"/>
    <w:rsid w:val="005C2A5D"/>
    <w:rsid w:val="005C2BDD"/>
    <w:rsid w:val="005D0C12"/>
    <w:rsid w:val="005D51F9"/>
    <w:rsid w:val="005D55CF"/>
    <w:rsid w:val="005E0661"/>
    <w:rsid w:val="005E217B"/>
    <w:rsid w:val="005E24D0"/>
    <w:rsid w:val="005E402E"/>
    <w:rsid w:val="005F183D"/>
    <w:rsid w:val="005F3636"/>
    <w:rsid w:val="005F40DF"/>
    <w:rsid w:val="00613088"/>
    <w:rsid w:val="006226E0"/>
    <w:rsid w:val="00623ADE"/>
    <w:rsid w:val="00623B47"/>
    <w:rsid w:val="00627D9B"/>
    <w:rsid w:val="006316C6"/>
    <w:rsid w:val="00637D45"/>
    <w:rsid w:val="00641046"/>
    <w:rsid w:val="00643FF1"/>
    <w:rsid w:val="006451B5"/>
    <w:rsid w:val="00645F77"/>
    <w:rsid w:val="00652C03"/>
    <w:rsid w:val="00653F71"/>
    <w:rsid w:val="006555E7"/>
    <w:rsid w:val="006567B0"/>
    <w:rsid w:val="00656D44"/>
    <w:rsid w:val="006616B1"/>
    <w:rsid w:val="00663139"/>
    <w:rsid w:val="00664320"/>
    <w:rsid w:val="00672954"/>
    <w:rsid w:val="00682DAA"/>
    <w:rsid w:val="00683FBB"/>
    <w:rsid w:val="006879F6"/>
    <w:rsid w:val="006909B4"/>
    <w:rsid w:val="00691BFA"/>
    <w:rsid w:val="00692DA0"/>
    <w:rsid w:val="006A3591"/>
    <w:rsid w:val="006A4732"/>
    <w:rsid w:val="006C08DB"/>
    <w:rsid w:val="006C22F6"/>
    <w:rsid w:val="006C39D4"/>
    <w:rsid w:val="006C55CE"/>
    <w:rsid w:val="006D1851"/>
    <w:rsid w:val="006D64BE"/>
    <w:rsid w:val="006D7B5B"/>
    <w:rsid w:val="006E0B32"/>
    <w:rsid w:val="006E3D08"/>
    <w:rsid w:val="006E7902"/>
    <w:rsid w:val="006F0EBA"/>
    <w:rsid w:val="006F72A7"/>
    <w:rsid w:val="00700882"/>
    <w:rsid w:val="0070090A"/>
    <w:rsid w:val="00707353"/>
    <w:rsid w:val="00714E49"/>
    <w:rsid w:val="007222A5"/>
    <w:rsid w:val="0072386A"/>
    <w:rsid w:val="00723E1A"/>
    <w:rsid w:val="00741177"/>
    <w:rsid w:val="00745893"/>
    <w:rsid w:val="00751586"/>
    <w:rsid w:val="00760ABE"/>
    <w:rsid w:val="00762F9F"/>
    <w:rsid w:val="007636CA"/>
    <w:rsid w:val="00766240"/>
    <w:rsid w:val="00774690"/>
    <w:rsid w:val="00781637"/>
    <w:rsid w:val="00781AC6"/>
    <w:rsid w:val="007835F4"/>
    <w:rsid w:val="00784C51"/>
    <w:rsid w:val="00784FF6"/>
    <w:rsid w:val="00792833"/>
    <w:rsid w:val="0079612C"/>
    <w:rsid w:val="007A0297"/>
    <w:rsid w:val="007A636A"/>
    <w:rsid w:val="007A7CD7"/>
    <w:rsid w:val="007B21E9"/>
    <w:rsid w:val="007B22B6"/>
    <w:rsid w:val="007B2D22"/>
    <w:rsid w:val="007C0E75"/>
    <w:rsid w:val="007C3BF0"/>
    <w:rsid w:val="007C3EEE"/>
    <w:rsid w:val="007C6140"/>
    <w:rsid w:val="007D0053"/>
    <w:rsid w:val="007D565F"/>
    <w:rsid w:val="007E2E28"/>
    <w:rsid w:val="007E2FF2"/>
    <w:rsid w:val="007E6D84"/>
    <w:rsid w:val="007F11B5"/>
    <w:rsid w:val="007F56EC"/>
    <w:rsid w:val="007F7F2E"/>
    <w:rsid w:val="008139CC"/>
    <w:rsid w:val="008151E0"/>
    <w:rsid w:val="008165D4"/>
    <w:rsid w:val="0082019C"/>
    <w:rsid w:val="00820224"/>
    <w:rsid w:val="00822E9B"/>
    <w:rsid w:val="00823E73"/>
    <w:rsid w:val="008261E1"/>
    <w:rsid w:val="00833DE6"/>
    <w:rsid w:val="00835B9C"/>
    <w:rsid w:val="0084014F"/>
    <w:rsid w:val="008408EE"/>
    <w:rsid w:val="008430E3"/>
    <w:rsid w:val="00846266"/>
    <w:rsid w:val="008475DA"/>
    <w:rsid w:val="008541B9"/>
    <w:rsid w:val="00856D0C"/>
    <w:rsid w:val="0086021F"/>
    <w:rsid w:val="00860C50"/>
    <w:rsid w:val="008640AB"/>
    <w:rsid w:val="008671C8"/>
    <w:rsid w:val="008731B2"/>
    <w:rsid w:val="00873F3C"/>
    <w:rsid w:val="00875444"/>
    <w:rsid w:val="0087771C"/>
    <w:rsid w:val="00880B53"/>
    <w:rsid w:val="008816EB"/>
    <w:rsid w:val="008848DA"/>
    <w:rsid w:val="00885113"/>
    <w:rsid w:val="00885B36"/>
    <w:rsid w:val="00890435"/>
    <w:rsid w:val="008A0173"/>
    <w:rsid w:val="008A59AE"/>
    <w:rsid w:val="008A5B30"/>
    <w:rsid w:val="008A64BE"/>
    <w:rsid w:val="008A64DF"/>
    <w:rsid w:val="008B080B"/>
    <w:rsid w:val="008B47F4"/>
    <w:rsid w:val="008C7561"/>
    <w:rsid w:val="008C794D"/>
    <w:rsid w:val="008D0C3D"/>
    <w:rsid w:val="008D0EA7"/>
    <w:rsid w:val="008E09E2"/>
    <w:rsid w:val="008E0C37"/>
    <w:rsid w:val="008E0DBE"/>
    <w:rsid w:val="008E2C2A"/>
    <w:rsid w:val="008E4733"/>
    <w:rsid w:val="008E4E53"/>
    <w:rsid w:val="008E6C7C"/>
    <w:rsid w:val="008F1D0C"/>
    <w:rsid w:val="008F22CC"/>
    <w:rsid w:val="00907B24"/>
    <w:rsid w:val="00920A05"/>
    <w:rsid w:val="00922A63"/>
    <w:rsid w:val="00927CDC"/>
    <w:rsid w:val="00930937"/>
    <w:rsid w:val="00932B26"/>
    <w:rsid w:val="00933B3E"/>
    <w:rsid w:val="0093451A"/>
    <w:rsid w:val="00935C06"/>
    <w:rsid w:val="00937803"/>
    <w:rsid w:val="009418B0"/>
    <w:rsid w:val="00944360"/>
    <w:rsid w:val="009451C0"/>
    <w:rsid w:val="009576C0"/>
    <w:rsid w:val="00965475"/>
    <w:rsid w:val="0096707E"/>
    <w:rsid w:val="0098219C"/>
    <w:rsid w:val="009A0F86"/>
    <w:rsid w:val="009A7BA4"/>
    <w:rsid w:val="009B2F11"/>
    <w:rsid w:val="009B5BE2"/>
    <w:rsid w:val="009C21C6"/>
    <w:rsid w:val="009C6343"/>
    <w:rsid w:val="009E1B97"/>
    <w:rsid w:val="009E4569"/>
    <w:rsid w:val="009E5624"/>
    <w:rsid w:val="009F1D3D"/>
    <w:rsid w:val="009F30FC"/>
    <w:rsid w:val="009F3FDD"/>
    <w:rsid w:val="009F6FE5"/>
    <w:rsid w:val="00A05EF1"/>
    <w:rsid w:val="00A135C7"/>
    <w:rsid w:val="00A32D37"/>
    <w:rsid w:val="00A37090"/>
    <w:rsid w:val="00A40009"/>
    <w:rsid w:val="00A40FF7"/>
    <w:rsid w:val="00A4339E"/>
    <w:rsid w:val="00A44B52"/>
    <w:rsid w:val="00A44C6F"/>
    <w:rsid w:val="00A502AD"/>
    <w:rsid w:val="00A53B89"/>
    <w:rsid w:val="00A53CE8"/>
    <w:rsid w:val="00A56389"/>
    <w:rsid w:val="00A566CF"/>
    <w:rsid w:val="00A6455A"/>
    <w:rsid w:val="00A64CC8"/>
    <w:rsid w:val="00A658A0"/>
    <w:rsid w:val="00A67364"/>
    <w:rsid w:val="00A746B0"/>
    <w:rsid w:val="00A746B9"/>
    <w:rsid w:val="00A823CC"/>
    <w:rsid w:val="00A87060"/>
    <w:rsid w:val="00A91882"/>
    <w:rsid w:val="00A97783"/>
    <w:rsid w:val="00AA162E"/>
    <w:rsid w:val="00AA1777"/>
    <w:rsid w:val="00AA288C"/>
    <w:rsid w:val="00AB3B3A"/>
    <w:rsid w:val="00AC3E67"/>
    <w:rsid w:val="00AC5A24"/>
    <w:rsid w:val="00AD66BA"/>
    <w:rsid w:val="00AF4DAA"/>
    <w:rsid w:val="00AF5EC2"/>
    <w:rsid w:val="00B00D0F"/>
    <w:rsid w:val="00B05278"/>
    <w:rsid w:val="00B05B72"/>
    <w:rsid w:val="00B117B0"/>
    <w:rsid w:val="00B12197"/>
    <w:rsid w:val="00B138D0"/>
    <w:rsid w:val="00B13F8F"/>
    <w:rsid w:val="00B15963"/>
    <w:rsid w:val="00B17A38"/>
    <w:rsid w:val="00B23993"/>
    <w:rsid w:val="00B42186"/>
    <w:rsid w:val="00B518E5"/>
    <w:rsid w:val="00B56EF8"/>
    <w:rsid w:val="00B63CC9"/>
    <w:rsid w:val="00B65E4F"/>
    <w:rsid w:val="00B7164A"/>
    <w:rsid w:val="00B75327"/>
    <w:rsid w:val="00B76440"/>
    <w:rsid w:val="00B816BB"/>
    <w:rsid w:val="00B81FE6"/>
    <w:rsid w:val="00B92AA5"/>
    <w:rsid w:val="00BA3BEC"/>
    <w:rsid w:val="00BA3E44"/>
    <w:rsid w:val="00BA56E2"/>
    <w:rsid w:val="00BB09B5"/>
    <w:rsid w:val="00BB671C"/>
    <w:rsid w:val="00BC0F35"/>
    <w:rsid w:val="00BC3DF6"/>
    <w:rsid w:val="00BC4782"/>
    <w:rsid w:val="00BC6C75"/>
    <w:rsid w:val="00BC7EEB"/>
    <w:rsid w:val="00BD1DEB"/>
    <w:rsid w:val="00BD26FC"/>
    <w:rsid w:val="00BE0ECD"/>
    <w:rsid w:val="00BE1027"/>
    <w:rsid w:val="00BE4CA6"/>
    <w:rsid w:val="00BE63B5"/>
    <w:rsid w:val="00BF2FAC"/>
    <w:rsid w:val="00C00795"/>
    <w:rsid w:val="00C03E53"/>
    <w:rsid w:val="00C0466A"/>
    <w:rsid w:val="00C0726A"/>
    <w:rsid w:val="00C1214D"/>
    <w:rsid w:val="00C13605"/>
    <w:rsid w:val="00C15510"/>
    <w:rsid w:val="00C17FC1"/>
    <w:rsid w:val="00C32018"/>
    <w:rsid w:val="00C40EC9"/>
    <w:rsid w:val="00C42698"/>
    <w:rsid w:val="00C47DD3"/>
    <w:rsid w:val="00C50AB5"/>
    <w:rsid w:val="00C60F5A"/>
    <w:rsid w:val="00C629A8"/>
    <w:rsid w:val="00C643CA"/>
    <w:rsid w:val="00C6589D"/>
    <w:rsid w:val="00C72EC4"/>
    <w:rsid w:val="00C901BC"/>
    <w:rsid w:val="00C91FC3"/>
    <w:rsid w:val="00C950F2"/>
    <w:rsid w:val="00CA4B65"/>
    <w:rsid w:val="00CA6E2D"/>
    <w:rsid w:val="00CB0E23"/>
    <w:rsid w:val="00CB1DE0"/>
    <w:rsid w:val="00CB2F50"/>
    <w:rsid w:val="00CC1262"/>
    <w:rsid w:val="00CC38E4"/>
    <w:rsid w:val="00CD083E"/>
    <w:rsid w:val="00CD6861"/>
    <w:rsid w:val="00CD7907"/>
    <w:rsid w:val="00CE0287"/>
    <w:rsid w:val="00CE6E3C"/>
    <w:rsid w:val="00CF318C"/>
    <w:rsid w:val="00CF7E9B"/>
    <w:rsid w:val="00D02469"/>
    <w:rsid w:val="00D0454A"/>
    <w:rsid w:val="00D05A6D"/>
    <w:rsid w:val="00D12B7A"/>
    <w:rsid w:val="00D178CD"/>
    <w:rsid w:val="00D22807"/>
    <w:rsid w:val="00D24DFB"/>
    <w:rsid w:val="00D318A5"/>
    <w:rsid w:val="00D44E84"/>
    <w:rsid w:val="00D45A34"/>
    <w:rsid w:val="00D463D7"/>
    <w:rsid w:val="00D47DD2"/>
    <w:rsid w:val="00D55CE5"/>
    <w:rsid w:val="00D6046D"/>
    <w:rsid w:val="00D66D68"/>
    <w:rsid w:val="00D70C77"/>
    <w:rsid w:val="00D71440"/>
    <w:rsid w:val="00D72A88"/>
    <w:rsid w:val="00D7603A"/>
    <w:rsid w:val="00D766D6"/>
    <w:rsid w:val="00D77B9E"/>
    <w:rsid w:val="00D8062F"/>
    <w:rsid w:val="00D84BCF"/>
    <w:rsid w:val="00DB0529"/>
    <w:rsid w:val="00DB5F0E"/>
    <w:rsid w:val="00DC427A"/>
    <w:rsid w:val="00DD0F28"/>
    <w:rsid w:val="00DD3AEC"/>
    <w:rsid w:val="00DD417E"/>
    <w:rsid w:val="00DD4CD8"/>
    <w:rsid w:val="00DD4D53"/>
    <w:rsid w:val="00DD7C73"/>
    <w:rsid w:val="00DE2617"/>
    <w:rsid w:val="00DE4BF7"/>
    <w:rsid w:val="00DE6DD9"/>
    <w:rsid w:val="00DF4A02"/>
    <w:rsid w:val="00DF6024"/>
    <w:rsid w:val="00DF68AE"/>
    <w:rsid w:val="00E006EC"/>
    <w:rsid w:val="00E009A1"/>
    <w:rsid w:val="00E04D67"/>
    <w:rsid w:val="00E06943"/>
    <w:rsid w:val="00E11DFE"/>
    <w:rsid w:val="00E14A98"/>
    <w:rsid w:val="00E157CC"/>
    <w:rsid w:val="00E1653E"/>
    <w:rsid w:val="00E169F2"/>
    <w:rsid w:val="00E219F8"/>
    <w:rsid w:val="00E25475"/>
    <w:rsid w:val="00E254E8"/>
    <w:rsid w:val="00E37C73"/>
    <w:rsid w:val="00E40478"/>
    <w:rsid w:val="00E417BF"/>
    <w:rsid w:val="00E42905"/>
    <w:rsid w:val="00E4296E"/>
    <w:rsid w:val="00E4699C"/>
    <w:rsid w:val="00E518CD"/>
    <w:rsid w:val="00E53634"/>
    <w:rsid w:val="00E6447A"/>
    <w:rsid w:val="00E656D4"/>
    <w:rsid w:val="00E742FD"/>
    <w:rsid w:val="00E74EB7"/>
    <w:rsid w:val="00E861DA"/>
    <w:rsid w:val="00E87FAE"/>
    <w:rsid w:val="00E910A5"/>
    <w:rsid w:val="00E92128"/>
    <w:rsid w:val="00E93E56"/>
    <w:rsid w:val="00E9467F"/>
    <w:rsid w:val="00E959F6"/>
    <w:rsid w:val="00E97547"/>
    <w:rsid w:val="00EA417B"/>
    <w:rsid w:val="00EA6C17"/>
    <w:rsid w:val="00EB12DE"/>
    <w:rsid w:val="00EB14DE"/>
    <w:rsid w:val="00EB7AC4"/>
    <w:rsid w:val="00EC21EB"/>
    <w:rsid w:val="00EC2F09"/>
    <w:rsid w:val="00EC530E"/>
    <w:rsid w:val="00EC5622"/>
    <w:rsid w:val="00EC701F"/>
    <w:rsid w:val="00ED2D7C"/>
    <w:rsid w:val="00ED2F24"/>
    <w:rsid w:val="00EE0E9D"/>
    <w:rsid w:val="00EF7401"/>
    <w:rsid w:val="00F21C8B"/>
    <w:rsid w:val="00F21DE7"/>
    <w:rsid w:val="00F2427B"/>
    <w:rsid w:val="00F24722"/>
    <w:rsid w:val="00F2671B"/>
    <w:rsid w:val="00F26D96"/>
    <w:rsid w:val="00F32384"/>
    <w:rsid w:val="00F34111"/>
    <w:rsid w:val="00F3624A"/>
    <w:rsid w:val="00F402F9"/>
    <w:rsid w:val="00F40FC6"/>
    <w:rsid w:val="00F43AF9"/>
    <w:rsid w:val="00F61564"/>
    <w:rsid w:val="00F654C0"/>
    <w:rsid w:val="00F71356"/>
    <w:rsid w:val="00F72B1E"/>
    <w:rsid w:val="00F823FC"/>
    <w:rsid w:val="00FA08C8"/>
    <w:rsid w:val="00FB133B"/>
    <w:rsid w:val="00FB2FDE"/>
    <w:rsid w:val="00FB734D"/>
    <w:rsid w:val="00FC7B5A"/>
    <w:rsid w:val="00FD7E95"/>
    <w:rsid w:val="00FE383C"/>
    <w:rsid w:val="00FE47DC"/>
    <w:rsid w:val="00FF57F2"/>
    <w:rsid w:val="00FF7D7B"/>
    <w:rsid w:val="08C4C12D"/>
    <w:rsid w:val="0999FA08"/>
    <w:rsid w:val="0D696980"/>
    <w:rsid w:val="1598ED62"/>
    <w:rsid w:val="1A1A487D"/>
    <w:rsid w:val="1F3C9D3B"/>
    <w:rsid w:val="1F43C10B"/>
    <w:rsid w:val="24E80E14"/>
    <w:rsid w:val="26668E1A"/>
    <w:rsid w:val="28156609"/>
    <w:rsid w:val="345AF603"/>
    <w:rsid w:val="399A75DA"/>
    <w:rsid w:val="3EE99379"/>
    <w:rsid w:val="5BDF87A6"/>
    <w:rsid w:val="5EC5E19E"/>
    <w:rsid w:val="62B29F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fc,#ffffe5,#e7f6ff,#fff7e1"/>
    </o:shapedefaults>
    <o:shapelayout v:ext="edit">
      <o:idmap v:ext="edit" data="2"/>
    </o:shapelayout>
  </w:shapeDefaults>
  <w:decimalSymbol w:val="."/>
  <w:listSeparator w:val=","/>
  <w14:docId w14:val="5FC7AC0A"/>
  <w15:chartTrackingRefBased/>
  <w15:docId w15:val="{AD07E1DE-E577-4AA0-9692-9B3609809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3CC9"/>
  </w:style>
  <w:style w:type="paragraph" w:styleId="Heading1">
    <w:name w:val="heading 1"/>
    <w:basedOn w:val="Normal"/>
    <w:link w:val="Heading1Char"/>
    <w:qFormat/>
    <w:rsid w:val="00AC5A24"/>
    <w:pPr>
      <w:keepNext/>
      <w:keepLines/>
      <w:spacing w:line="240" w:lineRule="auto"/>
      <w:outlineLvl w:val="0"/>
    </w:pPr>
    <w:rPr>
      <w:rFonts w:ascii="Arial" w:hAnsi="Arial" w:cs="Arial"/>
      <w:b/>
      <w:color w:val="0A1E59"/>
      <w:sz w:val="40"/>
      <w:szCs w:val="40"/>
    </w:rPr>
  </w:style>
  <w:style w:type="paragraph" w:styleId="Heading2">
    <w:name w:val="heading 2"/>
    <w:basedOn w:val="Normal"/>
    <w:next w:val="Normal"/>
    <w:link w:val="Heading2Char"/>
    <w:uiPriority w:val="9"/>
    <w:unhideWhenUsed/>
    <w:qFormat/>
    <w:rsid w:val="0096707E"/>
    <w:pPr>
      <w:keepNext/>
      <w:keepLines/>
      <w:spacing w:before="40"/>
      <w:outlineLvl w:val="1"/>
    </w:pPr>
    <w:rPr>
      <w:rFonts w:asciiTheme="majorHAnsi" w:eastAsiaTheme="majorEastAsia" w:hAnsiTheme="majorHAnsi" w:cstheme="majorBidi"/>
      <w:b/>
      <w:szCs w:val="26"/>
    </w:rPr>
  </w:style>
  <w:style w:type="paragraph" w:styleId="Heading3">
    <w:name w:val="heading 3"/>
    <w:basedOn w:val="ListParagraph"/>
    <w:next w:val="NoSpacing"/>
    <w:link w:val="Heading3Char"/>
    <w:uiPriority w:val="9"/>
    <w:unhideWhenUsed/>
    <w:qFormat/>
    <w:rsid w:val="0096707E"/>
    <w:pPr>
      <w:numPr>
        <w:numId w:val="4"/>
      </w:numPr>
      <w:ind w:left="426"/>
      <w:outlineLvl w:val="2"/>
    </w:pPr>
    <w:rPr>
      <w:rFonts w:ascii="Humnst777 Lt BT" w:eastAsia="Humnst777 Lt BT" w:hAnsi="Humnst777 Lt BT" w:cs="Humnst777 Lt BT"/>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A0297"/>
    <w:pPr>
      <w:tabs>
        <w:tab w:val="center" w:pos="4513"/>
        <w:tab w:val="right" w:pos="9026"/>
      </w:tabs>
      <w:spacing w:line="240" w:lineRule="auto"/>
    </w:pPr>
  </w:style>
  <w:style w:type="character" w:customStyle="1" w:styleId="HeaderChar">
    <w:name w:val="Header Char"/>
    <w:basedOn w:val="DefaultParagraphFont"/>
    <w:link w:val="Header"/>
    <w:uiPriority w:val="99"/>
    <w:rsid w:val="007A0297"/>
  </w:style>
  <w:style w:type="paragraph" w:styleId="Footer">
    <w:name w:val="footer"/>
    <w:basedOn w:val="Normal"/>
    <w:link w:val="FooterChar"/>
    <w:uiPriority w:val="99"/>
    <w:unhideWhenUsed/>
    <w:rsid w:val="007A0297"/>
    <w:pPr>
      <w:tabs>
        <w:tab w:val="center" w:pos="4513"/>
        <w:tab w:val="right" w:pos="9026"/>
      </w:tabs>
      <w:spacing w:line="240" w:lineRule="auto"/>
    </w:pPr>
  </w:style>
  <w:style w:type="character" w:customStyle="1" w:styleId="FooterChar">
    <w:name w:val="Footer Char"/>
    <w:basedOn w:val="DefaultParagraphFont"/>
    <w:link w:val="Footer"/>
    <w:uiPriority w:val="99"/>
    <w:rsid w:val="007A0297"/>
  </w:style>
  <w:style w:type="paragraph" w:customStyle="1" w:styleId="SPHintro">
    <w:name w:val="SPH intro"/>
    <w:basedOn w:val="Normal"/>
    <w:uiPriority w:val="99"/>
    <w:rsid w:val="00EC2F09"/>
    <w:pPr>
      <w:suppressAutoHyphens/>
      <w:autoSpaceDE w:val="0"/>
      <w:autoSpaceDN w:val="0"/>
      <w:adjustRightInd w:val="0"/>
      <w:spacing w:after="113" w:line="288" w:lineRule="auto"/>
      <w:textAlignment w:val="center"/>
    </w:pPr>
    <w:rPr>
      <w:rFonts w:ascii="Humnst777 Lt BT" w:hAnsi="Humnst777 Lt BT" w:cs="Humnst777 Lt BT"/>
      <w:color w:val="000000"/>
      <w:spacing w:val="-4"/>
    </w:rPr>
  </w:style>
  <w:style w:type="character" w:customStyle="1" w:styleId="roman">
    <w:name w:val="roman"/>
    <w:uiPriority w:val="99"/>
    <w:rsid w:val="00EC2F09"/>
    <w:rPr>
      <w:rFonts w:ascii="Humnst777 BT" w:hAnsi="Humnst777 BT" w:cs="Humnst777 BT"/>
    </w:rPr>
  </w:style>
  <w:style w:type="character" w:styleId="Hyperlink">
    <w:name w:val="Hyperlink"/>
    <w:basedOn w:val="DefaultParagraphFont"/>
    <w:uiPriority w:val="99"/>
    <w:unhideWhenUsed/>
    <w:rsid w:val="00B63CC9"/>
    <w:rPr>
      <w:color w:val="0563C1" w:themeColor="hyperlink"/>
      <w:u w:val="single"/>
    </w:rPr>
  </w:style>
  <w:style w:type="character" w:customStyle="1" w:styleId="Heading1Char">
    <w:name w:val="Heading 1 Char"/>
    <w:basedOn w:val="DefaultParagraphFont"/>
    <w:link w:val="Heading1"/>
    <w:rsid w:val="00AC5A24"/>
    <w:rPr>
      <w:rFonts w:ascii="Arial" w:hAnsi="Arial" w:cs="Arial"/>
      <w:b/>
      <w:color w:val="0A1E59"/>
      <w:sz w:val="40"/>
      <w:szCs w:val="40"/>
    </w:rPr>
  </w:style>
  <w:style w:type="paragraph" w:styleId="ListParagraph">
    <w:name w:val="List Paragraph"/>
    <w:basedOn w:val="Normal"/>
    <w:uiPriority w:val="34"/>
    <w:qFormat/>
    <w:rsid w:val="00ED2F24"/>
    <w:pPr>
      <w:spacing w:after="160"/>
      <w:ind w:left="720"/>
      <w:contextualSpacing/>
    </w:pPr>
    <w:rPr>
      <w:rFonts w:ascii="Calibri" w:eastAsia="Calibri" w:hAnsi="Calibri" w:cs="Times New Roman"/>
    </w:rPr>
  </w:style>
  <w:style w:type="paragraph" w:styleId="PlainText">
    <w:name w:val="Plain Text"/>
    <w:basedOn w:val="Normal"/>
    <w:link w:val="PlainTextChar"/>
    <w:uiPriority w:val="99"/>
    <w:unhideWhenUsed/>
    <w:rsid w:val="00ED2F24"/>
    <w:pPr>
      <w:spacing w:line="240" w:lineRule="auto"/>
    </w:pPr>
    <w:rPr>
      <w:rFonts w:ascii="Consolas" w:eastAsia="Consolas" w:hAnsi="Consolas" w:cs="Consolas"/>
      <w:sz w:val="21"/>
      <w:szCs w:val="21"/>
      <w:lang w:eastAsia="ar-SA"/>
    </w:rPr>
  </w:style>
  <w:style w:type="character" w:customStyle="1" w:styleId="PlainTextChar">
    <w:name w:val="Plain Text Char"/>
    <w:basedOn w:val="DefaultParagraphFont"/>
    <w:link w:val="PlainText"/>
    <w:uiPriority w:val="99"/>
    <w:rsid w:val="00ED2F24"/>
    <w:rPr>
      <w:rFonts w:ascii="Consolas" w:eastAsia="Consolas" w:hAnsi="Consolas" w:cs="Consolas"/>
      <w:sz w:val="21"/>
      <w:szCs w:val="21"/>
      <w:lang w:eastAsia="ar-SA"/>
    </w:rPr>
  </w:style>
  <w:style w:type="paragraph" w:styleId="TOCHeading">
    <w:name w:val="TOC Heading"/>
    <w:basedOn w:val="Heading1"/>
    <w:next w:val="Normal"/>
    <w:uiPriority w:val="39"/>
    <w:unhideWhenUsed/>
    <w:qFormat/>
    <w:rsid w:val="009C6343"/>
    <w:pPr>
      <w:spacing w:before="240" w:line="259" w:lineRule="auto"/>
      <w:outlineLvl w:val="9"/>
    </w:pPr>
    <w:rPr>
      <w:rFonts w:asciiTheme="majorHAnsi" w:eastAsiaTheme="majorEastAsia" w:hAnsiTheme="majorHAnsi" w:cstheme="majorBidi"/>
      <w:b w:val="0"/>
      <w:bCs/>
      <w:color w:val="2E74B5" w:themeColor="accent1" w:themeShade="BF"/>
      <w:sz w:val="32"/>
      <w:szCs w:val="32"/>
      <w:lang w:val="en-US"/>
    </w:rPr>
  </w:style>
  <w:style w:type="paragraph" w:styleId="TOC2">
    <w:name w:val="toc 2"/>
    <w:basedOn w:val="Normal"/>
    <w:next w:val="Normal"/>
    <w:autoRedefine/>
    <w:uiPriority w:val="39"/>
    <w:unhideWhenUsed/>
    <w:rsid w:val="009C6343"/>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F72B1E"/>
    <w:pPr>
      <w:tabs>
        <w:tab w:val="right" w:leader="dot" w:pos="9910"/>
      </w:tabs>
      <w:spacing w:after="100"/>
    </w:pPr>
    <w:rPr>
      <w:rFonts w:eastAsiaTheme="minorEastAsia" w:cs="Times New Roman"/>
      <w:lang w:val="en-US"/>
    </w:rPr>
  </w:style>
  <w:style w:type="paragraph" w:styleId="TOC3">
    <w:name w:val="toc 3"/>
    <w:basedOn w:val="Normal"/>
    <w:next w:val="Normal"/>
    <w:autoRedefine/>
    <w:uiPriority w:val="39"/>
    <w:unhideWhenUsed/>
    <w:rsid w:val="009C6343"/>
    <w:pPr>
      <w:spacing w:after="100"/>
      <w:ind w:left="440"/>
    </w:pPr>
    <w:rPr>
      <w:rFonts w:eastAsiaTheme="minorEastAsia" w:cs="Times New Roman"/>
      <w:lang w:val="en-US"/>
    </w:rPr>
  </w:style>
  <w:style w:type="character" w:styleId="FollowedHyperlink">
    <w:name w:val="FollowedHyperlink"/>
    <w:basedOn w:val="DefaultParagraphFont"/>
    <w:uiPriority w:val="99"/>
    <w:semiHidden/>
    <w:unhideWhenUsed/>
    <w:rsid w:val="00A53B89"/>
    <w:rPr>
      <w:color w:val="954F72" w:themeColor="followedHyperlink"/>
      <w:u w:val="single"/>
    </w:rPr>
  </w:style>
  <w:style w:type="paragraph" w:styleId="BalloonText">
    <w:name w:val="Balloon Text"/>
    <w:basedOn w:val="Normal"/>
    <w:link w:val="BalloonTextChar"/>
    <w:uiPriority w:val="99"/>
    <w:semiHidden/>
    <w:unhideWhenUsed/>
    <w:rsid w:val="00C629A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629A8"/>
    <w:rPr>
      <w:rFonts w:ascii="Segoe UI" w:hAnsi="Segoe UI" w:cs="Segoe UI"/>
      <w:sz w:val="18"/>
      <w:szCs w:val="18"/>
    </w:rPr>
  </w:style>
  <w:style w:type="character" w:styleId="CommentReference">
    <w:name w:val="annotation reference"/>
    <w:basedOn w:val="DefaultParagraphFont"/>
    <w:uiPriority w:val="99"/>
    <w:semiHidden/>
    <w:unhideWhenUsed/>
    <w:rsid w:val="00CF318C"/>
    <w:rPr>
      <w:sz w:val="16"/>
      <w:szCs w:val="16"/>
    </w:rPr>
  </w:style>
  <w:style w:type="paragraph" w:styleId="CommentText">
    <w:name w:val="annotation text"/>
    <w:basedOn w:val="Normal"/>
    <w:link w:val="CommentTextChar"/>
    <w:uiPriority w:val="99"/>
    <w:unhideWhenUsed/>
    <w:rsid w:val="00CF318C"/>
    <w:pPr>
      <w:spacing w:line="240" w:lineRule="auto"/>
    </w:pPr>
    <w:rPr>
      <w:sz w:val="20"/>
      <w:szCs w:val="20"/>
    </w:rPr>
  </w:style>
  <w:style w:type="character" w:customStyle="1" w:styleId="CommentTextChar">
    <w:name w:val="Comment Text Char"/>
    <w:basedOn w:val="DefaultParagraphFont"/>
    <w:link w:val="CommentText"/>
    <w:uiPriority w:val="99"/>
    <w:rsid w:val="00CF318C"/>
    <w:rPr>
      <w:sz w:val="20"/>
      <w:szCs w:val="20"/>
    </w:rPr>
  </w:style>
  <w:style w:type="paragraph" w:styleId="CommentSubject">
    <w:name w:val="annotation subject"/>
    <w:basedOn w:val="CommentText"/>
    <w:next w:val="CommentText"/>
    <w:link w:val="CommentSubjectChar"/>
    <w:uiPriority w:val="99"/>
    <w:semiHidden/>
    <w:unhideWhenUsed/>
    <w:rsid w:val="00CF318C"/>
    <w:rPr>
      <w:b/>
      <w:bCs/>
    </w:rPr>
  </w:style>
  <w:style w:type="character" w:customStyle="1" w:styleId="CommentSubjectChar">
    <w:name w:val="Comment Subject Char"/>
    <w:basedOn w:val="CommentTextChar"/>
    <w:link w:val="CommentSubject"/>
    <w:uiPriority w:val="99"/>
    <w:semiHidden/>
    <w:rsid w:val="00CF318C"/>
    <w:rPr>
      <w:b/>
      <w:bCs/>
      <w:sz w:val="20"/>
      <w:szCs w:val="20"/>
    </w:rPr>
  </w:style>
  <w:style w:type="character" w:customStyle="1" w:styleId="Heading2Char">
    <w:name w:val="Heading 2 Char"/>
    <w:basedOn w:val="DefaultParagraphFont"/>
    <w:link w:val="Heading2"/>
    <w:uiPriority w:val="9"/>
    <w:rsid w:val="0096707E"/>
    <w:rPr>
      <w:rFonts w:asciiTheme="majorHAnsi" w:eastAsiaTheme="majorEastAsia" w:hAnsiTheme="majorHAnsi" w:cstheme="majorBidi"/>
      <w:b/>
      <w:szCs w:val="26"/>
    </w:rPr>
  </w:style>
  <w:style w:type="character" w:styleId="PlaceholderText">
    <w:name w:val="Placeholder Text"/>
    <w:basedOn w:val="DefaultParagraphFont"/>
    <w:uiPriority w:val="99"/>
    <w:semiHidden/>
    <w:rsid w:val="00136D20"/>
    <w:rPr>
      <w:color w:val="808080"/>
    </w:rPr>
  </w:style>
  <w:style w:type="paragraph" w:customStyle="1" w:styleId="paragraph">
    <w:name w:val="paragraph"/>
    <w:basedOn w:val="Normal"/>
    <w:rsid w:val="004427B0"/>
    <w:pPr>
      <w:spacing w:line="240" w:lineRule="auto"/>
    </w:pPr>
    <w:rPr>
      <w:rFonts w:ascii="Times New Roman" w:eastAsia="Times New Roman" w:hAnsi="Times New Roman" w:cs="Times New Roman"/>
      <w:sz w:val="24"/>
      <w:szCs w:val="24"/>
      <w:lang w:eastAsia="en-GB"/>
    </w:rPr>
  </w:style>
  <w:style w:type="character" w:customStyle="1" w:styleId="spellingerror">
    <w:name w:val="spellingerror"/>
    <w:basedOn w:val="DefaultParagraphFont"/>
    <w:rsid w:val="004427B0"/>
  </w:style>
  <w:style w:type="character" w:customStyle="1" w:styleId="contextualspellingandgrammarerror">
    <w:name w:val="contextualspellingandgrammarerror"/>
    <w:basedOn w:val="DefaultParagraphFont"/>
    <w:rsid w:val="004427B0"/>
  </w:style>
  <w:style w:type="character" w:customStyle="1" w:styleId="normaltextrun1">
    <w:name w:val="normaltextrun1"/>
    <w:basedOn w:val="DefaultParagraphFont"/>
    <w:rsid w:val="004427B0"/>
  </w:style>
  <w:style w:type="character" w:customStyle="1" w:styleId="eop">
    <w:name w:val="eop"/>
    <w:basedOn w:val="DefaultParagraphFont"/>
    <w:rsid w:val="004427B0"/>
  </w:style>
  <w:style w:type="paragraph" w:styleId="NormalWeb">
    <w:name w:val="Normal (Web)"/>
    <w:basedOn w:val="Normal"/>
    <w:uiPriority w:val="99"/>
    <w:unhideWhenUsed/>
    <w:rsid w:val="002074E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2074EB"/>
    <w:rPr>
      <w:b/>
      <w:bCs/>
    </w:rPr>
  </w:style>
  <w:style w:type="character" w:customStyle="1" w:styleId="apple-converted-space">
    <w:name w:val="apple-converted-space"/>
    <w:basedOn w:val="DefaultParagraphFont"/>
    <w:rsid w:val="00D71440"/>
  </w:style>
  <w:style w:type="character" w:customStyle="1" w:styleId="lead">
    <w:name w:val="lead"/>
    <w:basedOn w:val="DefaultParagraphFont"/>
    <w:rsid w:val="00781AC6"/>
  </w:style>
  <w:style w:type="character" w:customStyle="1" w:styleId="UnresolvedMention1">
    <w:name w:val="Unresolved Mention1"/>
    <w:basedOn w:val="DefaultParagraphFont"/>
    <w:uiPriority w:val="99"/>
    <w:semiHidden/>
    <w:unhideWhenUsed/>
    <w:rsid w:val="007D565F"/>
    <w:rPr>
      <w:color w:val="605E5C"/>
      <w:shd w:val="clear" w:color="auto" w:fill="E1DFDD"/>
    </w:rPr>
  </w:style>
  <w:style w:type="paragraph" w:styleId="Caption">
    <w:name w:val="caption"/>
    <w:basedOn w:val="Normal"/>
    <w:next w:val="Normal"/>
    <w:uiPriority w:val="35"/>
    <w:unhideWhenUsed/>
    <w:qFormat/>
    <w:rsid w:val="001130D1"/>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96707E"/>
    <w:rPr>
      <w:rFonts w:ascii="Humnst777 Lt BT" w:eastAsia="Humnst777 Lt BT" w:hAnsi="Humnst777 Lt BT" w:cs="Humnst777 Lt BT"/>
      <w:b/>
    </w:rPr>
  </w:style>
  <w:style w:type="paragraph" w:styleId="NoSpacing">
    <w:name w:val="No Spacing"/>
    <w:aliases w:val="Bullet Points"/>
    <w:next w:val="ListBullet"/>
    <w:uiPriority w:val="1"/>
    <w:qFormat/>
    <w:rsid w:val="0096707E"/>
    <w:pPr>
      <w:numPr>
        <w:numId w:val="16"/>
      </w:numPr>
      <w:spacing w:line="240" w:lineRule="auto"/>
    </w:pPr>
  </w:style>
  <w:style w:type="paragraph" w:styleId="ListBullet">
    <w:name w:val="List Bullet"/>
    <w:basedOn w:val="Normal"/>
    <w:uiPriority w:val="99"/>
    <w:semiHidden/>
    <w:unhideWhenUsed/>
    <w:rsid w:val="0096707E"/>
    <w:pPr>
      <w:numPr>
        <w:numId w:val="15"/>
      </w:numPr>
      <w:contextualSpacing/>
    </w:pPr>
  </w:style>
  <w:style w:type="paragraph" w:styleId="Revision">
    <w:name w:val="Revision"/>
    <w:hidden/>
    <w:uiPriority w:val="99"/>
    <w:semiHidden/>
    <w:rsid w:val="00B42186"/>
    <w:pPr>
      <w:spacing w:line="240" w:lineRule="auto"/>
    </w:pPr>
  </w:style>
  <w:style w:type="paragraph" w:customStyle="1" w:styleId="xmsonormal">
    <w:name w:val="x_msonormal"/>
    <w:basedOn w:val="Normal"/>
    <w:rsid w:val="00723E1A"/>
    <w:pPr>
      <w:spacing w:line="240" w:lineRule="auto"/>
    </w:pPr>
    <w:rPr>
      <w:rFonts w:ascii="Calibri" w:hAnsi="Calibri" w:cs="Calibri"/>
      <w:lang w:eastAsia="en-GB"/>
    </w:rPr>
  </w:style>
  <w:style w:type="character" w:customStyle="1" w:styleId="UnresolvedMention2">
    <w:name w:val="Unresolved Mention2"/>
    <w:basedOn w:val="DefaultParagraphFont"/>
    <w:uiPriority w:val="99"/>
    <w:semiHidden/>
    <w:unhideWhenUsed/>
    <w:rsid w:val="002C7F58"/>
    <w:rPr>
      <w:color w:val="605E5C"/>
      <w:shd w:val="clear" w:color="auto" w:fill="E1DFDD"/>
    </w:rPr>
  </w:style>
  <w:style w:type="character" w:customStyle="1" w:styleId="UnresolvedMention3">
    <w:name w:val="Unresolved Mention3"/>
    <w:basedOn w:val="DefaultParagraphFont"/>
    <w:uiPriority w:val="99"/>
    <w:semiHidden/>
    <w:unhideWhenUsed/>
    <w:rsid w:val="00784FF6"/>
    <w:rPr>
      <w:color w:val="605E5C"/>
      <w:shd w:val="clear" w:color="auto" w:fill="E1DFDD"/>
    </w:rPr>
  </w:style>
  <w:style w:type="character" w:customStyle="1" w:styleId="UnresolvedMention4">
    <w:name w:val="Unresolved Mention4"/>
    <w:basedOn w:val="DefaultParagraphFont"/>
    <w:uiPriority w:val="99"/>
    <w:semiHidden/>
    <w:unhideWhenUsed/>
    <w:rsid w:val="00E92128"/>
    <w:rPr>
      <w:color w:val="605E5C"/>
      <w:shd w:val="clear" w:color="auto" w:fill="E1DFDD"/>
    </w:rPr>
  </w:style>
  <w:style w:type="character" w:customStyle="1" w:styleId="normaltextrun">
    <w:name w:val="normaltextrun"/>
    <w:basedOn w:val="DefaultParagraphFont"/>
    <w:rsid w:val="00652C03"/>
  </w:style>
  <w:style w:type="character" w:customStyle="1" w:styleId="contentcontrol">
    <w:name w:val="contentcontrol"/>
    <w:basedOn w:val="DefaultParagraphFont"/>
    <w:rsid w:val="004A4EB9"/>
  </w:style>
  <w:style w:type="character" w:styleId="UnresolvedMention">
    <w:name w:val="Unresolved Mention"/>
    <w:basedOn w:val="DefaultParagraphFont"/>
    <w:uiPriority w:val="99"/>
    <w:semiHidden/>
    <w:unhideWhenUsed/>
    <w:rsid w:val="000866EC"/>
    <w:rPr>
      <w:color w:val="605E5C"/>
      <w:shd w:val="clear" w:color="auto" w:fill="E1DFDD"/>
    </w:rPr>
  </w:style>
  <w:style w:type="character" w:styleId="Mention">
    <w:name w:val="Mention"/>
    <w:basedOn w:val="DefaultParagraphFont"/>
    <w:uiPriority w:val="99"/>
    <w:unhideWhenUsed/>
    <w:rsid w:val="00010C0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30624">
      <w:bodyDiv w:val="1"/>
      <w:marLeft w:val="0"/>
      <w:marRight w:val="0"/>
      <w:marTop w:val="0"/>
      <w:marBottom w:val="0"/>
      <w:divBdr>
        <w:top w:val="none" w:sz="0" w:space="0" w:color="auto"/>
        <w:left w:val="none" w:sz="0" w:space="0" w:color="auto"/>
        <w:bottom w:val="none" w:sz="0" w:space="0" w:color="auto"/>
        <w:right w:val="none" w:sz="0" w:space="0" w:color="auto"/>
      </w:divBdr>
    </w:div>
    <w:div w:id="165486317">
      <w:bodyDiv w:val="1"/>
      <w:marLeft w:val="0"/>
      <w:marRight w:val="0"/>
      <w:marTop w:val="0"/>
      <w:marBottom w:val="0"/>
      <w:divBdr>
        <w:top w:val="none" w:sz="0" w:space="0" w:color="auto"/>
        <w:left w:val="none" w:sz="0" w:space="0" w:color="auto"/>
        <w:bottom w:val="none" w:sz="0" w:space="0" w:color="auto"/>
        <w:right w:val="none" w:sz="0" w:space="0" w:color="auto"/>
      </w:divBdr>
    </w:div>
    <w:div w:id="285475132">
      <w:bodyDiv w:val="1"/>
      <w:marLeft w:val="0"/>
      <w:marRight w:val="0"/>
      <w:marTop w:val="0"/>
      <w:marBottom w:val="0"/>
      <w:divBdr>
        <w:top w:val="none" w:sz="0" w:space="0" w:color="auto"/>
        <w:left w:val="none" w:sz="0" w:space="0" w:color="auto"/>
        <w:bottom w:val="none" w:sz="0" w:space="0" w:color="auto"/>
        <w:right w:val="none" w:sz="0" w:space="0" w:color="auto"/>
      </w:divBdr>
    </w:div>
    <w:div w:id="302079674">
      <w:bodyDiv w:val="1"/>
      <w:marLeft w:val="0"/>
      <w:marRight w:val="0"/>
      <w:marTop w:val="0"/>
      <w:marBottom w:val="0"/>
      <w:divBdr>
        <w:top w:val="none" w:sz="0" w:space="0" w:color="auto"/>
        <w:left w:val="none" w:sz="0" w:space="0" w:color="auto"/>
        <w:bottom w:val="none" w:sz="0" w:space="0" w:color="auto"/>
        <w:right w:val="none" w:sz="0" w:space="0" w:color="auto"/>
      </w:divBdr>
      <w:divsChild>
        <w:div w:id="954483660">
          <w:marLeft w:val="0"/>
          <w:marRight w:val="0"/>
          <w:marTop w:val="0"/>
          <w:marBottom w:val="0"/>
          <w:divBdr>
            <w:top w:val="none" w:sz="0" w:space="0" w:color="auto"/>
            <w:left w:val="none" w:sz="0" w:space="0" w:color="auto"/>
            <w:bottom w:val="none" w:sz="0" w:space="0" w:color="auto"/>
            <w:right w:val="none" w:sz="0" w:space="0" w:color="auto"/>
          </w:divBdr>
          <w:divsChild>
            <w:div w:id="652180337">
              <w:marLeft w:val="0"/>
              <w:marRight w:val="0"/>
              <w:marTop w:val="0"/>
              <w:marBottom w:val="0"/>
              <w:divBdr>
                <w:top w:val="none" w:sz="0" w:space="0" w:color="auto"/>
                <w:left w:val="none" w:sz="0" w:space="0" w:color="auto"/>
                <w:bottom w:val="none" w:sz="0" w:space="0" w:color="auto"/>
                <w:right w:val="none" w:sz="0" w:space="0" w:color="auto"/>
              </w:divBdr>
              <w:divsChild>
                <w:div w:id="2129349498">
                  <w:marLeft w:val="0"/>
                  <w:marRight w:val="0"/>
                  <w:marTop w:val="0"/>
                  <w:marBottom w:val="0"/>
                  <w:divBdr>
                    <w:top w:val="none" w:sz="0" w:space="0" w:color="auto"/>
                    <w:left w:val="none" w:sz="0" w:space="0" w:color="auto"/>
                    <w:bottom w:val="none" w:sz="0" w:space="0" w:color="auto"/>
                    <w:right w:val="none" w:sz="0" w:space="0" w:color="auto"/>
                  </w:divBdr>
                  <w:divsChild>
                    <w:div w:id="59527177">
                      <w:marLeft w:val="0"/>
                      <w:marRight w:val="0"/>
                      <w:marTop w:val="0"/>
                      <w:marBottom w:val="0"/>
                      <w:divBdr>
                        <w:top w:val="none" w:sz="0" w:space="0" w:color="auto"/>
                        <w:left w:val="none" w:sz="0" w:space="0" w:color="auto"/>
                        <w:bottom w:val="none" w:sz="0" w:space="0" w:color="auto"/>
                        <w:right w:val="none" w:sz="0" w:space="0" w:color="auto"/>
                      </w:divBdr>
                      <w:divsChild>
                        <w:div w:id="1306349053">
                          <w:marLeft w:val="0"/>
                          <w:marRight w:val="0"/>
                          <w:marTop w:val="0"/>
                          <w:marBottom w:val="0"/>
                          <w:divBdr>
                            <w:top w:val="none" w:sz="0" w:space="0" w:color="auto"/>
                            <w:left w:val="none" w:sz="0" w:space="0" w:color="auto"/>
                            <w:bottom w:val="none" w:sz="0" w:space="0" w:color="auto"/>
                            <w:right w:val="none" w:sz="0" w:space="0" w:color="auto"/>
                          </w:divBdr>
                          <w:divsChild>
                            <w:div w:id="425154882">
                              <w:marLeft w:val="0"/>
                              <w:marRight w:val="0"/>
                              <w:marTop w:val="0"/>
                              <w:marBottom w:val="0"/>
                              <w:divBdr>
                                <w:top w:val="none" w:sz="0" w:space="0" w:color="auto"/>
                                <w:left w:val="none" w:sz="0" w:space="0" w:color="auto"/>
                                <w:bottom w:val="none" w:sz="0" w:space="0" w:color="auto"/>
                                <w:right w:val="none" w:sz="0" w:space="0" w:color="auto"/>
                              </w:divBdr>
                              <w:divsChild>
                                <w:div w:id="16122881">
                                  <w:marLeft w:val="0"/>
                                  <w:marRight w:val="0"/>
                                  <w:marTop w:val="0"/>
                                  <w:marBottom w:val="0"/>
                                  <w:divBdr>
                                    <w:top w:val="none" w:sz="0" w:space="0" w:color="auto"/>
                                    <w:left w:val="none" w:sz="0" w:space="0" w:color="auto"/>
                                    <w:bottom w:val="none" w:sz="0" w:space="0" w:color="auto"/>
                                    <w:right w:val="none" w:sz="0" w:space="0" w:color="auto"/>
                                  </w:divBdr>
                                  <w:divsChild>
                                    <w:div w:id="1568148457">
                                      <w:marLeft w:val="0"/>
                                      <w:marRight w:val="0"/>
                                      <w:marTop w:val="0"/>
                                      <w:marBottom w:val="0"/>
                                      <w:divBdr>
                                        <w:top w:val="none" w:sz="0" w:space="0" w:color="auto"/>
                                        <w:left w:val="none" w:sz="0" w:space="0" w:color="auto"/>
                                        <w:bottom w:val="none" w:sz="0" w:space="0" w:color="auto"/>
                                        <w:right w:val="none" w:sz="0" w:space="0" w:color="auto"/>
                                      </w:divBdr>
                                      <w:divsChild>
                                        <w:div w:id="758479156">
                                          <w:marLeft w:val="0"/>
                                          <w:marRight w:val="0"/>
                                          <w:marTop w:val="0"/>
                                          <w:marBottom w:val="0"/>
                                          <w:divBdr>
                                            <w:top w:val="none" w:sz="0" w:space="0" w:color="auto"/>
                                            <w:left w:val="none" w:sz="0" w:space="0" w:color="auto"/>
                                            <w:bottom w:val="none" w:sz="0" w:space="0" w:color="auto"/>
                                            <w:right w:val="none" w:sz="0" w:space="0" w:color="auto"/>
                                          </w:divBdr>
                                          <w:divsChild>
                                            <w:div w:id="358431706">
                                              <w:marLeft w:val="0"/>
                                              <w:marRight w:val="0"/>
                                              <w:marTop w:val="0"/>
                                              <w:marBottom w:val="0"/>
                                              <w:divBdr>
                                                <w:top w:val="none" w:sz="0" w:space="0" w:color="auto"/>
                                                <w:left w:val="none" w:sz="0" w:space="0" w:color="auto"/>
                                                <w:bottom w:val="none" w:sz="0" w:space="0" w:color="auto"/>
                                                <w:right w:val="none" w:sz="0" w:space="0" w:color="auto"/>
                                              </w:divBdr>
                                              <w:divsChild>
                                                <w:div w:id="1903565286">
                                                  <w:marLeft w:val="0"/>
                                                  <w:marRight w:val="0"/>
                                                  <w:marTop w:val="0"/>
                                                  <w:marBottom w:val="0"/>
                                                  <w:divBdr>
                                                    <w:top w:val="none" w:sz="0" w:space="0" w:color="auto"/>
                                                    <w:left w:val="none" w:sz="0" w:space="0" w:color="auto"/>
                                                    <w:bottom w:val="none" w:sz="0" w:space="0" w:color="auto"/>
                                                    <w:right w:val="none" w:sz="0" w:space="0" w:color="auto"/>
                                                  </w:divBdr>
                                                  <w:divsChild>
                                                    <w:div w:id="566571805">
                                                      <w:marLeft w:val="0"/>
                                                      <w:marRight w:val="0"/>
                                                      <w:marTop w:val="0"/>
                                                      <w:marBottom w:val="0"/>
                                                      <w:divBdr>
                                                        <w:top w:val="single" w:sz="6" w:space="0" w:color="ABABAB"/>
                                                        <w:left w:val="single" w:sz="6" w:space="0" w:color="ABABAB"/>
                                                        <w:bottom w:val="none" w:sz="0" w:space="0" w:color="auto"/>
                                                        <w:right w:val="single" w:sz="6" w:space="0" w:color="ABABAB"/>
                                                      </w:divBdr>
                                                      <w:divsChild>
                                                        <w:div w:id="1809201574">
                                                          <w:marLeft w:val="0"/>
                                                          <w:marRight w:val="0"/>
                                                          <w:marTop w:val="0"/>
                                                          <w:marBottom w:val="0"/>
                                                          <w:divBdr>
                                                            <w:top w:val="none" w:sz="0" w:space="0" w:color="auto"/>
                                                            <w:left w:val="none" w:sz="0" w:space="0" w:color="auto"/>
                                                            <w:bottom w:val="none" w:sz="0" w:space="0" w:color="auto"/>
                                                            <w:right w:val="none" w:sz="0" w:space="0" w:color="auto"/>
                                                          </w:divBdr>
                                                          <w:divsChild>
                                                            <w:div w:id="604196986">
                                                              <w:marLeft w:val="0"/>
                                                              <w:marRight w:val="0"/>
                                                              <w:marTop w:val="0"/>
                                                              <w:marBottom w:val="0"/>
                                                              <w:divBdr>
                                                                <w:top w:val="none" w:sz="0" w:space="0" w:color="auto"/>
                                                                <w:left w:val="none" w:sz="0" w:space="0" w:color="auto"/>
                                                                <w:bottom w:val="none" w:sz="0" w:space="0" w:color="auto"/>
                                                                <w:right w:val="none" w:sz="0" w:space="0" w:color="auto"/>
                                                              </w:divBdr>
                                                              <w:divsChild>
                                                                <w:div w:id="269555397">
                                                                  <w:marLeft w:val="0"/>
                                                                  <w:marRight w:val="0"/>
                                                                  <w:marTop w:val="0"/>
                                                                  <w:marBottom w:val="0"/>
                                                                  <w:divBdr>
                                                                    <w:top w:val="none" w:sz="0" w:space="0" w:color="auto"/>
                                                                    <w:left w:val="none" w:sz="0" w:space="0" w:color="auto"/>
                                                                    <w:bottom w:val="none" w:sz="0" w:space="0" w:color="auto"/>
                                                                    <w:right w:val="none" w:sz="0" w:space="0" w:color="auto"/>
                                                                  </w:divBdr>
                                                                  <w:divsChild>
                                                                    <w:div w:id="1498887569">
                                                                      <w:marLeft w:val="0"/>
                                                                      <w:marRight w:val="0"/>
                                                                      <w:marTop w:val="0"/>
                                                                      <w:marBottom w:val="0"/>
                                                                      <w:divBdr>
                                                                        <w:top w:val="none" w:sz="0" w:space="0" w:color="auto"/>
                                                                        <w:left w:val="none" w:sz="0" w:space="0" w:color="auto"/>
                                                                        <w:bottom w:val="none" w:sz="0" w:space="0" w:color="auto"/>
                                                                        <w:right w:val="none" w:sz="0" w:space="0" w:color="auto"/>
                                                                      </w:divBdr>
                                                                      <w:divsChild>
                                                                        <w:div w:id="755323392">
                                                                          <w:marLeft w:val="0"/>
                                                                          <w:marRight w:val="0"/>
                                                                          <w:marTop w:val="0"/>
                                                                          <w:marBottom w:val="0"/>
                                                                          <w:divBdr>
                                                                            <w:top w:val="none" w:sz="0" w:space="0" w:color="auto"/>
                                                                            <w:left w:val="none" w:sz="0" w:space="0" w:color="auto"/>
                                                                            <w:bottom w:val="none" w:sz="0" w:space="0" w:color="auto"/>
                                                                            <w:right w:val="none" w:sz="0" w:space="0" w:color="auto"/>
                                                                          </w:divBdr>
                                                                          <w:divsChild>
                                                                            <w:div w:id="836965268">
                                                                              <w:marLeft w:val="0"/>
                                                                              <w:marRight w:val="0"/>
                                                                              <w:marTop w:val="0"/>
                                                                              <w:marBottom w:val="0"/>
                                                                              <w:divBdr>
                                                                                <w:top w:val="none" w:sz="0" w:space="0" w:color="auto"/>
                                                                                <w:left w:val="none" w:sz="0" w:space="0" w:color="auto"/>
                                                                                <w:bottom w:val="none" w:sz="0" w:space="0" w:color="auto"/>
                                                                                <w:right w:val="none" w:sz="0" w:space="0" w:color="auto"/>
                                                                              </w:divBdr>
                                                                              <w:divsChild>
                                                                                <w:div w:id="1267498871">
                                                                                  <w:marLeft w:val="0"/>
                                                                                  <w:marRight w:val="0"/>
                                                                                  <w:marTop w:val="0"/>
                                                                                  <w:marBottom w:val="0"/>
                                                                                  <w:divBdr>
                                                                                    <w:top w:val="none" w:sz="0" w:space="0" w:color="auto"/>
                                                                                    <w:left w:val="none" w:sz="0" w:space="0" w:color="auto"/>
                                                                                    <w:bottom w:val="none" w:sz="0" w:space="0" w:color="auto"/>
                                                                                    <w:right w:val="none" w:sz="0" w:space="0" w:color="auto"/>
                                                                                  </w:divBdr>
                                                                                </w:div>
                                                                                <w:div w:id="960841026">
                                                                                  <w:marLeft w:val="0"/>
                                                                                  <w:marRight w:val="0"/>
                                                                                  <w:marTop w:val="0"/>
                                                                                  <w:marBottom w:val="0"/>
                                                                                  <w:divBdr>
                                                                                    <w:top w:val="none" w:sz="0" w:space="0" w:color="auto"/>
                                                                                    <w:left w:val="none" w:sz="0" w:space="0" w:color="auto"/>
                                                                                    <w:bottom w:val="none" w:sz="0" w:space="0" w:color="auto"/>
                                                                                    <w:right w:val="none" w:sz="0" w:space="0" w:color="auto"/>
                                                                                  </w:divBdr>
                                                                                </w:div>
                                                                                <w:div w:id="238442643">
                                                                                  <w:marLeft w:val="0"/>
                                                                                  <w:marRight w:val="0"/>
                                                                                  <w:marTop w:val="0"/>
                                                                                  <w:marBottom w:val="0"/>
                                                                                  <w:divBdr>
                                                                                    <w:top w:val="none" w:sz="0" w:space="0" w:color="auto"/>
                                                                                    <w:left w:val="none" w:sz="0" w:space="0" w:color="auto"/>
                                                                                    <w:bottom w:val="none" w:sz="0" w:space="0" w:color="auto"/>
                                                                                    <w:right w:val="none" w:sz="0" w:space="0" w:color="auto"/>
                                                                                  </w:divBdr>
                                                                                </w:div>
                                                                                <w:div w:id="836380831">
                                                                                  <w:marLeft w:val="0"/>
                                                                                  <w:marRight w:val="0"/>
                                                                                  <w:marTop w:val="0"/>
                                                                                  <w:marBottom w:val="0"/>
                                                                                  <w:divBdr>
                                                                                    <w:top w:val="none" w:sz="0" w:space="0" w:color="auto"/>
                                                                                    <w:left w:val="none" w:sz="0" w:space="0" w:color="auto"/>
                                                                                    <w:bottom w:val="none" w:sz="0" w:space="0" w:color="auto"/>
                                                                                    <w:right w:val="none" w:sz="0" w:space="0" w:color="auto"/>
                                                                                  </w:divBdr>
                                                                                </w:div>
                                                                                <w:div w:id="1873762560">
                                                                                  <w:marLeft w:val="0"/>
                                                                                  <w:marRight w:val="0"/>
                                                                                  <w:marTop w:val="0"/>
                                                                                  <w:marBottom w:val="0"/>
                                                                                  <w:divBdr>
                                                                                    <w:top w:val="none" w:sz="0" w:space="0" w:color="auto"/>
                                                                                    <w:left w:val="none" w:sz="0" w:space="0" w:color="auto"/>
                                                                                    <w:bottom w:val="none" w:sz="0" w:space="0" w:color="auto"/>
                                                                                    <w:right w:val="none" w:sz="0" w:space="0" w:color="auto"/>
                                                                                  </w:divBdr>
                                                                                </w:div>
                                                                                <w:div w:id="1852724269">
                                                                                  <w:marLeft w:val="0"/>
                                                                                  <w:marRight w:val="0"/>
                                                                                  <w:marTop w:val="0"/>
                                                                                  <w:marBottom w:val="0"/>
                                                                                  <w:divBdr>
                                                                                    <w:top w:val="none" w:sz="0" w:space="0" w:color="auto"/>
                                                                                    <w:left w:val="none" w:sz="0" w:space="0" w:color="auto"/>
                                                                                    <w:bottom w:val="none" w:sz="0" w:space="0" w:color="auto"/>
                                                                                    <w:right w:val="none" w:sz="0" w:space="0" w:color="auto"/>
                                                                                  </w:divBdr>
                                                                                </w:div>
                                                                                <w:div w:id="1534227686">
                                                                                  <w:marLeft w:val="0"/>
                                                                                  <w:marRight w:val="0"/>
                                                                                  <w:marTop w:val="0"/>
                                                                                  <w:marBottom w:val="0"/>
                                                                                  <w:divBdr>
                                                                                    <w:top w:val="none" w:sz="0" w:space="0" w:color="auto"/>
                                                                                    <w:left w:val="none" w:sz="0" w:space="0" w:color="auto"/>
                                                                                    <w:bottom w:val="none" w:sz="0" w:space="0" w:color="auto"/>
                                                                                    <w:right w:val="none" w:sz="0" w:space="0" w:color="auto"/>
                                                                                  </w:divBdr>
                                                                                </w:div>
                                                                                <w:div w:id="104899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3200536">
      <w:bodyDiv w:val="1"/>
      <w:marLeft w:val="0"/>
      <w:marRight w:val="0"/>
      <w:marTop w:val="0"/>
      <w:marBottom w:val="0"/>
      <w:divBdr>
        <w:top w:val="none" w:sz="0" w:space="0" w:color="auto"/>
        <w:left w:val="none" w:sz="0" w:space="0" w:color="auto"/>
        <w:bottom w:val="none" w:sz="0" w:space="0" w:color="auto"/>
        <w:right w:val="none" w:sz="0" w:space="0" w:color="auto"/>
      </w:divBdr>
    </w:div>
    <w:div w:id="746146312">
      <w:bodyDiv w:val="1"/>
      <w:marLeft w:val="0"/>
      <w:marRight w:val="0"/>
      <w:marTop w:val="0"/>
      <w:marBottom w:val="0"/>
      <w:divBdr>
        <w:top w:val="none" w:sz="0" w:space="0" w:color="auto"/>
        <w:left w:val="none" w:sz="0" w:space="0" w:color="auto"/>
        <w:bottom w:val="none" w:sz="0" w:space="0" w:color="auto"/>
        <w:right w:val="none" w:sz="0" w:space="0" w:color="auto"/>
      </w:divBdr>
      <w:divsChild>
        <w:div w:id="1472214691">
          <w:marLeft w:val="0"/>
          <w:marRight w:val="0"/>
          <w:marTop w:val="0"/>
          <w:marBottom w:val="0"/>
          <w:divBdr>
            <w:top w:val="none" w:sz="0" w:space="0" w:color="auto"/>
            <w:left w:val="none" w:sz="0" w:space="0" w:color="auto"/>
            <w:bottom w:val="none" w:sz="0" w:space="0" w:color="auto"/>
            <w:right w:val="none" w:sz="0" w:space="0" w:color="auto"/>
          </w:divBdr>
        </w:div>
        <w:div w:id="437989280">
          <w:marLeft w:val="0"/>
          <w:marRight w:val="0"/>
          <w:marTop w:val="0"/>
          <w:marBottom w:val="0"/>
          <w:divBdr>
            <w:top w:val="none" w:sz="0" w:space="0" w:color="auto"/>
            <w:left w:val="none" w:sz="0" w:space="0" w:color="auto"/>
            <w:bottom w:val="none" w:sz="0" w:space="0" w:color="auto"/>
            <w:right w:val="none" w:sz="0" w:space="0" w:color="auto"/>
          </w:divBdr>
        </w:div>
      </w:divsChild>
    </w:div>
    <w:div w:id="800615425">
      <w:bodyDiv w:val="1"/>
      <w:marLeft w:val="0"/>
      <w:marRight w:val="0"/>
      <w:marTop w:val="0"/>
      <w:marBottom w:val="0"/>
      <w:divBdr>
        <w:top w:val="none" w:sz="0" w:space="0" w:color="auto"/>
        <w:left w:val="none" w:sz="0" w:space="0" w:color="auto"/>
        <w:bottom w:val="none" w:sz="0" w:space="0" w:color="auto"/>
        <w:right w:val="none" w:sz="0" w:space="0" w:color="auto"/>
      </w:divBdr>
      <w:divsChild>
        <w:div w:id="1767387898">
          <w:marLeft w:val="0"/>
          <w:marRight w:val="0"/>
          <w:marTop w:val="0"/>
          <w:marBottom w:val="0"/>
          <w:divBdr>
            <w:top w:val="none" w:sz="0" w:space="0" w:color="auto"/>
            <w:left w:val="none" w:sz="0" w:space="0" w:color="auto"/>
            <w:bottom w:val="none" w:sz="0" w:space="0" w:color="auto"/>
            <w:right w:val="none" w:sz="0" w:space="0" w:color="auto"/>
          </w:divBdr>
          <w:divsChild>
            <w:div w:id="1522746315">
              <w:marLeft w:val="0"/>
              <w:marRight w:val="0"/>
              <w:marTop w:val="0"/>
              <w:marBottom w:val="0"/>
              <w:divBdr>
                <w:top w:val="none" w:sz="0" w:space="0" w:color="auto"/>
                <w:left w:val="none" w:sz="0" w:space="0" w:color="auto"/>
                <w:bottom w:val="none" w:sz="0" w:space="0" w:color="auto"/>
                <w:right w:val="none" w:sz="0" w:space="0" w:color="auto"/>
              </w:divBdr>
              <w:divsChild>
                <w:div w:id="88546518">
                  <w:marLeft w:val="150"/>
                  <w:marRight w:val="150"/>
                  <w:marTop w:val="0"/>
                  <w:marBottom w:val="0"/>
                  <w:divBdr>
                    <w:top w:val="single" w:sz="6" w:space="8" w:color="auto"/>
                    <w:left w:val="none" w:sz="0" w:space="0" w:color="auto"/>
                    <w:bottom w:val="none" w:sz="0" w:space="0" w:color="auto"/>
                    <w:right w:val="none" w:sz="0" w:space="0" w:color="auto"/>
                  </w:divBdr>
                  <w:divsChild>
                    <w:div w:id="706681604">
                      <w:marLeft w:val="0"/>
                      <w:marRight w:val="0"/>
                      <w:marTop w:val="735"/>
                      <w:marBottom w:val="0"/>
                      <w:divBdr>
                        <w:top w:val="none" w:sz="0" w:space="0" w:color="auto"/>
                        <w:left w:val="none" w:sz="0" w:space="0" w:color="auto"/>
                        <w:bottom w:val="none" w:sz="0" w:space="0" w:color="auto"/>
                        <w:right w:val="none" w:sz="0" w:space="0" w:color="auto"/>
                      </w:divBdr>
                      <w:divsChild>
                        <w:div w:id="743701">
                          <w:marLeft w:val="0"/>
                          <w:marRight w:val="0"/>
                          <w:marTop w:val="0"/>
                          <w:marBottom w:val="0"/>
                          <w:divBdr>
                            <w:top w:val="none" w:sz="0" w:space="0" w:color="auto"/>
                            <w:left w:val="none" w:sz="0" w:space="0" w:color="auto"/>
                            <w:bottom w:val="none" w:sz="0" w:space="0" w:color="auto"/>
                            <w:right w:val="none" w:sz="0" w:space="0" w:color="auto"/>
                          </w:divBdr>
                          <w:divsChild>
                            <w:div w:id="214657745">
                              <w:marLeft w:val="0"/>
                              <w:marRight w:val="0"/>
                              <w:marTop w:val="150"/>
                              <w:marBottom w:val="150"/>
                              <w:divBdr>
                                <w:top w:val="none" w:sz="0" w:space="0" w:color="auto"/>
                                <w:left w:val="none" w:sz="0" w:space="0" w:color="auto"/>
                                <w:bottom w:val="none" w:sz="0" w:space="0" w:color="auto"/>
                                <w:right w:val="none" w:sz="0" w:space="0" w:color="auto"/>
                              </w:divBdr>
                              <w:divsChild>
                                <w:div w:id="901525030">
                                  <w:marLeft w:val="450"/>
                                  <w:marRight w:val="450"/>
                                  <w:marTop w:val="0"/>
                                  <w:marBottom w:val="0"/>
                                  <w:divBdr>
                                    <w:top w:val="single" w:sz="6" w:space="0" w:color="auto"/>
                                    <w:left w:val="none" w:sz="0" w:space="0" w:color="auto"/>
                                    <w:bottom w:val="none" w:sz="0" w:space="0" w:color="auto"/>
                                    <w:right w:val="none" w:sz="0" w:space="0" w:color="auto"/>
                                  </w:divBdr>
                                  <w:divsChild>
                                    <w:div w:id="639270775">
                                      <w:marLeft w:val="0"/>
                                      <w:marRight w:val="0"/>
                                      <w:marTop w:val="0"/>
                                      <w:marBottom w:val="0"/>
                                      <w:divBdr>
                                        <w:top w:val="none" w:sz="0" w:space="0" w:color="auto"/>
                                        <w:left w:val="none" w:sz="0" w:space="0" w:color="auto"/>
                                        <w:bottom w:val="none" w:sz="0" w:space="0" w:color="auto"/>
                                        <w:right w:val="none" w:sz="0" w:space="0" w:color="auto"/>
                                      </w:divBdr>
                                      <w:divsChild>
                                        <w:div w:id="1375546949">
                                          <w:marLeft w:val="0"/>
                                          <w:marRight w:val="0"/>
                                          <w:marTop w:val="0"/>
                                          <w:marBottom w:val="300"/>
                                          <w:divBdr>
                                            <w:top w:val="none" w:sz="0" w:space="0" w:color="auto"/>
                                            <w:left w:val="none" w:sz="0" w:space="0" w:color="auto"/>
                                            <w:bottom w:val="none" w:sz="0" w:space="0" w:color="auto"/>
                                            <w:right w:val="none" w:sz="0" w:space="0" w:color="auto"/>
                                          </w:divBdr>
                                          <w:divsChild>
                                            <w:div w:id="2133328438">
                                              <w:marLeft w:val="0"/>
                                              <w:marRight w:val="0"/>
                                              <w:marTop w:val="0"/>
                                              <w:marBottom w:val="0"/>
                                              <w:divBdr>
                                                <w:top w:val="none" w:sz="0" w:space="0" w:color="auto"/>
                                                <w:left w:val="none" w:sz="0" w:space="0" w:color="auto"/>
                                                <w:bottom w:val="none" w:sz="0" w:space="0" w:color="auto"/>
                                                <w:right w:val="none" w:sz="0" w:space="0" w:color="auto"/>
                                              </w:divBdr>
                                              <w:divsChild>
                                                <w:div w:id="2087459912">
                                                  <w:marLeft w:val="0"/>
                                                  <w:marRight w:val="0"/>
                                                  <w:marTop w:val="0"/>
                                                  <w:marBottom w:val="0"/>
                                                  <w:divBdr>
                                                    <w:top w:val="none" w:sz="0" w:space="0" w:color="auto"/>
                                                    <w:left w:val="none" w:sz="0" w:space="0" w:color="auto"/>
                                                    <w:bottom w:val="none" w:sz="0" w:space="0" w:color="auto"/>
                                                    <w:right w:val="none" w:sz="0" w:space="0" w:color="auto"/>
                                                  </w:divBdr>
                                                  <w:divsChild>
                                                    <w:div w:id="167113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92695607">
      <w:bodyDiv w:val="1"/>
      <w:marLeft w:val="0"/>
      <w:marRight w:val="0"/>
      <w:marTop w:val="0"/>
      <w:marBottom w:val="0"/>
      <w:divBdr>
        <w:top w:val="none" w:sz="0" w:space="0" w:color="auto"/>
        <w:left w:val="none" w:sz="0" w:space="0" w:color="auto"/>
        <w:bottom w:val="none" w:sz="0" w:space="0" w:color="auto"/>
        <w:right w:val="none" w:sz="0" w:space="0" w:color="auto"/>
      </w:divBdr>
    </w:div>
    <w:div w:id="975524296">
      <w:bodyDiv w:val="1"/>
      <w:marLeft w:val="0"/>
      <w:marRight w:val="0"/>
      <w:marTop w:val="0"/>
      <w:marBottom w:val="0"/>
      <w:divBdr>
        <w:top w:val="none" w:sz="0" w:space="0" w:color="auto"/>
        <w:left w:val="none" w:sz="0" w:space="0" w:color="auto"/>
        <w:bottom w:val="none" w:sz="0" w:space="0" w:color="auto"/>
        <w:right w:val="none" w:sz="0" w:space="0" w:color="auto"/>
      </w:divBdr>
    </w:div>
    <w:div w:id="1105731169">
      <w:bodyDiv w:val="1"/>
      <w:marLeft w:val="0"/>
      <w:marRight w:val="0"/>
      <w:marTop w:val="0"/>
      <w:marBottom w:val="0"/>
      <w:divBdr>
        <w:top w:val="none" w:sz="0" w:space="0" w:color="auto"/>
        <w:left w:val="none" w:sz="0" w:space="0" w:color="auto"/>
        <w:bottom w:val="none" w:sz="0" w:space="0" w:color="auto"/>
        <w:right w:val="none" w:sz="0" w:space="0" w:color="auto"/>
      </w:divBdr>
    </w:div>
    <w:div w:id="1139685059">
      <w:bodyDiv w:val="1"/>
      <w:marLeft w:val="0"/>
      <w:marRight w:val="0"/>
      <w:marTop w:val="0"/>
      <w:marBottom w:val="0"/>
      <w:divBdr>
        <w:top w:val="none" w:sz="0" w:space="0" w:color="auto"/>
        <w:left w:val="none" w:sz="0" w:space="0" w:color="auto"/>
        <w:bottom w:val="none" w:sz="0" w:space="0" w:color="auto"/>
        <w:right w:val="none" w:sz="0" w:space="0" w:color="auto"/>
      </w:divBdr>
    </w:div>
    <w:div w:id="1173111512">
      <w:bodyDiv w:val="1"/>
      <w:marLeft w:val="0"/>
      <w:marRight w:val="0"/>
      <w:marTop w:val="0"/>
      <w:marBottom w:val="0"/>
      <w:divBdr>
        <w:top w:val="none" w:sz="0" w:space="0" w:color="auto"/>
        <w:left w:val="none" w:sz="0" w:space="0" w:color="auto"/>
        <w:bottom w:val="none" w:sz="0" w:space="0" w:color="auto"/>
        <w:right w:val="none" w:sz="0" w:space="0" w:color="auto"/>
      </w:divBdr>
    </w:div>
    <w:div w:id="1185562148">
      <w:bodyDiv w:val="1"/>
      <w:marLeft w:val="0"/>
      <w:marRight w:val="0"/>
      <w:marTop w:val="0"/>
      <w:marBottom w:val="0"/>
      <w:divBdr>
        <w:top w:val="none" w:sz="0" w:space="0" w:color="auto"/>
        <w:left w:val="none" w:sz="0" w:space="0" w:color="auto"/>
        <w:bottom w:val="none" w:sz="0" w:space="0" w:color="auto"/>
        <w:right w:val="none" w:sz="0" w:space="0" w:color="auto"/>
      </w:divBdr>
      <w:divsChild>
        <w:div w:id="973869489">
          <w:marLeft w:val="0"/>
          <w:marRight w:val="0"/>
          <w:marTop w:val="0"/>
          <w:marBottom w:val="0"/>
          <w:divBdr>
            <w:top w:val="none" w:sz="0" w:space="0" w:color="auto"/>
            <w:left w:val="none" w:sz="0" w:space="0" w:color="auto"/>
            <w:bottom w:val="none" w:sz="0" w:space="0" w:color="auto"/>
            <w:right w:val="none" w:sz="0" w:space="0" w:color="auto"/>
          </w:divBdr>
          <w:divsChild>
            <w:div w:id="90709936">
              <w:marLeft w:val="0"/>
              <w:marRight w:val="0"/>
              <w:marTop w:val="0"/>
              <w:marBottom w:val="0"/>
              <w:divBdr>
                <w:top w:val="none" w:sz="0" w:space="0" w:color="auto"/>
                <w:left w:val="none" w:sz="0" w:space="0" w:color="auto"/>
                <w:bottom w:val="none" w:sz="0" w:space="0" w:color="auto"/>
                <w:right w:val="none" w:sz="0" w:space="0" w:color="auto"/>
              </w:divBdr>
              <w:divsChild>
                <w:div w:id="1683117913">
                  <w:marLeft w:val="0"/>
                  <w:marRight w:val="0"/>
                  <w:marTop w:val="0"/>
                  <w:marBottom w:val="0"/>
                  <w:divBdr>
                    <w:top w:val="none" w:sz="0" w:space="0" w:color="auto"/>
                    <w:left w:val="none" w:sz="0" w:space="0" w:color="auto"/>
                    <w:bottom w:val="none" w:sz="0" w:space="0" w:color="auto"/>
                    <w:right w:val="none" w:sz="0" w:space="0" w:color="auto"/>
                  </w:divBdr>
                  <w:divsChild>
                    <w:div w:id="443229019">
                      <w:marLeft w:val="0"/>
                      <w:marRight w:val="0"/>
                      <w:marTop w:val="0"/>
                      <w:marBottom w:val="0"/>
                      <w:divBdr>
                        <w:top w:val="none" w:sz="0" w:space="0" w:color="auto"/>
                        <w:left w:val="none" w:sz="0" w:space="0" w:color="auto"/>
                        <w:bottom w:val="none" w:sz="0" w:space="0" w:color="auto"/>
                        <w:right w:val="none" w:sz="0" w:space="0" w:color="auto"/>
                      </w:divBdr>
                      <w:divsChild>
                        <w:div w:id="1048726410">
                          <w:marLeft w:val="0"/>
                          <w:marRight w:val="0"/>
                          <w:marTop w:val="0"/>
                          <w:marBottom w:val="0"/>
                          <w:divBdr>
                            <w:top w:val="none" w:sz="0" w:space="0" w:color="auto"/>
                            <w:left w:val="none" w:sz="0" w:space="0" w:color="auto"/>
                            <w:bottom w:val="none" w:sz="0" w:space="0" w:color="auto"/>
                            <w:right w:val="none" w:sz="0" w:space="0" w:color="auto"/>
                          </w:divBdr>
                          <w:divsChild>
                            <w:div w:id="1706711331">
                              <w:marLeft w:val="0"/>
                              <w:marRight w:val="0"/>
                              <w:marTop w:val="0"/>
                              <w:marBottom w:val="0"/>
                              <w:divBdr>
                                <w:top w:val="none" w:sz="0" w:space="0" w:color="auto"/>
                                <w:left w:val="none" w:sz="0" w:space="0" w:color="auto"/>
                                <w:bottom w:val="none" w:sz="0" w:space="0" w:color="auto"/>
                                <w:right w:val="none" w:sz="0" w:space="0" w:color="auto"/>
                              </w:divBdr>
                              <w:divsChild>
                                <w:div w:id="2022194927">
                                  <w:marLeft w:val="0"/>
                                  <w:marRight w:val="0"/>
                                  <w:marTop w:val="0"/>
                                  <w:marBottom w:val="0"/>
                                  <w:divBdr>
                                    <w:top w:val="none" w:sz="0" w:space="0" w:color="auto"/>
                                    <w:left w:val="none" w:sz="0" w:space="0" w:color="auto"/>
                                    <w:bottom w:val="none" w:sz="0" w:space="0" w:color="auto"/>
                                    <w:right w:val="none" w:sz="0" w:space="0" w:color="auto"/>
                                  </w:divBdr>
                                  <w:divsChild>
                                    <w:div w:id="271087374">
                                      <w:marLeft w:val="0"/>
                                      <w:marRight w:val="0"/>
                                      <w:marTop w:val="0"/>
                                      <w:marBottom w:val="0"/>
                                      <w:divBdr>
                                        <w:top w:val="none" w:sz="0" w:space="0" w:color="auto"/>
                                        <w:left w:val="none" w:sz="0" w:space="0" w:color="auto"/>
                                        <w:bottom w:val="none" w:sz="0" w:space="0" w:color="auto"/>
                                        <w:right w:val="none" w:sz="0" w:space="0" w:color="auto"/>
                                      </w:divBdr>
                                      <w:divsChild>
                                        <w:div w:id="45303983">
                                          <w:marLeft w:val="0"/>
                                          <w:marRight w:val="0"/>
                                          <w:marTop w:val="0"/>
                                          <w:marBottom w:val="0"/>
                                          <w:divBdr>
                                            <w:top w:val="none" w:sz="0" w:space="0" w:color="auto"/>
                                            <w:left w:val="none" w:sz="0" w:space="0" w:color="auto"/>
                                            <w:bottom w:val="none" w:sz="0" w:space="0" w:color="auto"/>
                                            <w:right w:val="none" w:sz="0" w:space="0" w:color="auto"/>
                                          </w:divBdr>
                                          <w:divsChild>
                                            <w:div w:id="372929187">
                                              <w:marLeft w:val="0"/>
                                              <w:marRight w:val="0"/>
                                              <w:marTop w:val="0"/>
                                              <w:marBottom w:val="0"/>
                                              <w:divBdr>
                                                <w:top w:val="none" w:sz="0" w:space="0" w:color="auto"/>
                                                <w:left w:val="none" w:sz="0" w:space="0" w:color="auto"/>
                                                <w:bottom w:val="none" w:sz="0" w:space="0" w:color="auto"/>
                                                <w:right w:val="none" w:sz="0" w:space="0" w:color="auto"/>
                                              </w:divBdr>
                                              <w:divsChild>
                                                <w:div w:id="656034258">
                                                  <w:marLeft w:val="0"/>
                                                  <w:marRight w:val="0"/>
                                                  <w:marTop w:val="0"/>
                                                  <w:marBottom w:val="0"/>
                                                  <w:divBdr>
                                                    <w:top w:val="none" w:sz="0" w:space="0" w:color="auto"/>
                                                    <w:left w:val="none" w:sz="0" w:space="0" w:color="auto"/>
                                                    <w:bottom w:val="none" w:sz="0" w:space="0" w:color="auto"/>
                                                    <w:right w:val="none" w:sz="0" w:space="0" w:color="auto"/>
                                                  </w:divBdr>
                                                  <w:divsChild>
                                                    <w:div w:id="1694989131">
                                                      <w:marLeft w:val="0"/>
                                                      <w:marRight w:val="0"/>
                                                      <w:marTop w:val="0"/>
                                                      <w:marBottom w:val="0"/>
                                                      <w:divBdr>
                                                        <w:top w:val="single" w:sz="6" w:space="0" w:color="ABABAB"/>
                                                        <w:left w:val="single" w:sz="6" w:space="0" w:color="ABABAB"/>
                                                        <w:bottom w:val="none" w:sz="0" w:space="0" w:color="auto"/>
                                                        <w:right w:val="single" w:sz="6" w:space="0" w:color="ABABAB"/>
                                                      </w:divBdr>
                                                      <w:divsChild>
                                                        <w:div w:id="1407334847">
                                                          <w:marLeft w:val="0"/>
                                                          <w:marRight w:val="0"/>
                                                          <w:marTop w:val="0"/>
                                                          <w:marBottom w:val="0"/>
                                                          <w:divBdr>
                                                            <w:top w:val="none" w:sz="0" w:space="0" w:color="auto"/>
                                                            <w:left w:val="none" w:sz="0" w:space="0" w:color="auto"/>
                                                            <w:bottom w:val="none" w:sz="0" w:space="0" w:color="auto"/>
                                                            <w:right w:val="none" w:sz="0" w:space="0" w:color="auto"/>
                                                          </w:divBdr>
                                                          <w:divsChild>
                                                            <w:div w:id="597754088">
                                                              <w:marLeft w:val="0"/>
                                                              <w:marRight w:val="0"/>
                                                              <w:marTop w:val="0"/>
                                                              <w:marBottom w:val="0"/>
                                                              <w:divBdr>
                                                                <w:top w:val="none" w:sz="0" w:space="0" w:color="auto"/>
                                                                <w:left w:val="none" w:sz="0" w:space="0" w:color="auto"/>
                                                                <w:bottom w:val="none" w:sz="0" w:space="0" w:color="auto"/>
                                                                <w:right w:val="none" w:sz="0" w:space="0" w:color="auto"/>
                                                              </w:divBdr>
                                                              <w:divsChild>
                                                                <w:div w:id="1249850753">
                                                                  <w:marLeft w:val="0"/>
                                                                  <w:marRight w:val="0"/>
                                                                  <w:marTop w:val="0"/>
                                                                  <w:marBottom w:val="0"/>
                                                                  <w:divBdr>
                                                                    <w:top w:val="none" w:sz="0" w:space="0" w:color="auto"/>
                                                                    <w:left w:val="none" w:sz="0" w:space="0" w:color="auto"/>
                                                                    <w:bottom w:val="none" w:sz="0" w:space="0" w:color="auto"/>
                                                                    <w:right w:val="none" w:sz="0" w:space="0" w:color="auto"/>
                                                                  </w:divBdr>
                                                                  <w:divsChild>
                                                                    <w:div w:id="2119137754">
                                                                      <w:marLeft w:val="0"/>
                                                                      <w:marRight w:val="0"/>
                                                                      <w:marTop w:val="0"/>
                                                                      <w:marBottom w:val="0"/>
                                                                      <w:divBdr>
                                                                        <w:top w:val="none" w:sz="0" w:space="0" w:color="auto"/>
                                                                        <w:left w:val="none" w:sz="0" w:space="0" w:color="auto"/>
                                                                        <w:bottom w:val="none" w:sz="0" w:space="0" w:color="auto"/>
                                                                        <w:right w:val="none" w:sz="0" w:space="0" w:color="auto"/>
                                                                      </w:divBdr>
                                                                      <w:divsChild>
                                                                        <w:div w:id="1220943013">
                                                                          <w:marLeft w:val="0"/>
                                                                          <w:marRight w:val="0"/>
                                                                          <w:marTop w:val="0"/>
                                                                          <w:marBottom w:val="0"/>
                                                                          <w:divBdr>
                                                                            <w:top w:val="none" w:sz="0" w:space="0" w:color="auto"/>
                                                                            <w:left w:val="none" w:sz="0" w:space="0" w:color="auto"/>
                                                                            <w:bottom w:val="none" w:sz="0" w:space="0" w:color="auto"/>
                                                                            <w:right w:val="none" w:sz="0" w:space="0" w:color="auto"/>
                                                                          </w:divBdr>
                                                                          <w:divsChild>
                                                                            <w:div w:id="109865246">
                                                                              <w:marLeft w:val="0"/>
                                                                              <w:marRight w:val="0"/>
                                                                              <w:marTop w:val="0"/>
                                                                              <w:marBottom w:val="0"/>
                                                                              <w:divBdr>
                                                                                <w:top w:val="none" w:sz="0" w:space="0" w:color="auto"/>
                                                                                <w:left w:val="none" w:sz="0" w:space="0" w:color="auto"/>
                                                                                <w:bottom w:val="none" w:sz="0" w:space="0" w:color="auto"/>
                                                                                <w:right w:val="none" w:sz="0" w:space="0" w:color="auto"/>
                                                                              </w:divBdr>
                                                                              <w:divsChild>
                                                                                <w:div w:id="1848517928">
                                                                                  <w:marLeft w:val="0"/>
                                                                                  <w:marRight w:val="0"/>
                                                                                  <w:marTop w:val="0"/>
                                                                                  <w:marBottom w:val="0"/>
                                                                                  <w:divBdr>
                                                                                    <w:top w:val="none" w:sz="0" w:space="0" w:color="auto"/>
                                                                                    <w:left w:val="none" w:sz="0" w:space="0" w:color="auto"/>
                                                                                    <w:bottom w:val="none" w:sz="0" w:space="0" w:color="auto"/>
                                                                                    <w:right w:val="none" w:sz="0" w:space="0" w:color="auto"/>
                                                                                  </w:divBdr>
                                                                                </w:div>
                                                                                <w:div w:id="1927957706">
                                                                                  <w:marLeft w:val="0"/>
                                                                                  <w:marRight w:val="0"/>
                                                                                  <w:marTop w:val="0"/>
                                                                                  <w:marBottom w:val="0"/>
                                                                                  <w:divBdr>
                                                                                    <w:top w:val="none" w:sz="0" w:space="0" w:color="auto"/>
                                                                                    <w:left w:val="none" w:sz="0" w:space="0" w:color="auto"/>
                                                                                    <w:bottom w:val="none" w:sz="0" w:space="0" w:color="auto"/>
                                                                                    <w:right w:val="none" w:sz="0" w:space="0" w:color="auto"/>
                                                                                  </w:divBdr>
                                                                                </w:div>
                                                                                <w:div w:id="1898472189">
                                                                                  <w:marLeft w:val="0"/>
                                                                                  <w:marRight w:val="0"/>
                                                                                  <w:marTop w:val="0"/>
                                                                                  <w:marBottom w:val="0"/>
                                                                                  <w:divBdr>
                                                                                    <w:top w:val="none" w:sz="0" w:space="0" w:color="auto"/>
                                                                                    <w:left w:val="none" w:sz="0" w:space="0" w:color="auto"/>
                                                                                    <w:bottom w:val="none" w:sz="0" w:space="0" w:color="auto"/>
                                                                                    <w:right w:val="none" w:sz="0" w:space="0" w:color="auto"/>
                                                                                  </w:divBdr>
                                                                                </w:div>
                                                                                <w:div w:id="740559285">
                                                                                  <w:marLeft w:val="0"/>
                                                                                  <w:marRight w:val="0"/>
                                                                                  <w:marTop w:val="0"/>
                                                                                  <w:marBottom w:val="0"/>
                                                                                  <w:divBdr>
                                                                                    <w:top w:val="none" w:sz="0" w:space="0" w:color="auto"/>
                                                                                    <w:left w:val="none" w:sz="0" w:space="0" w:color="auto"/>
                                                                                    <w:bottom w:val="none" w:sz="0" w:space="0" w:color="auto"/>
                                                                                    <w:right w:val="none" w:sz="0" w:space="0" w:color="auto"/>
                                                                                  </w:divBdr>
                                                                                </w:div>
                                                                                <w:div w:id="181837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1524707">
      <w:bodyDiv w:val="1"/>
      <w:marLeft w:val="0"/>
      <w:marRight w:val="0"/>
      <w:marTop w:val="0"/>
      <w:marBottom w:val="0"/>
      <w:divBdr>
        <w:top w:val="none" w:sz="0" w:space="0" w:color="auto"/>
        <w:left w:val="none" w:sz="0" w:space="0" w:color="auto"/>
        <w:bottom w:val="none" w:sz="0" w:space="0" w:color="auto"/>
        <w:right w:val="none" w:sz="0" w:space="0" w:color="auto"/>
      </w:divBdr>
    </w:div>
    <w:div w:id="1513031869">
      <w:bodyDiv w:val="1"/>
      <w:marLeft w:val="0"/>
      <w:marRight w:val="0"/>
      <w:marTop w:val="0"/>
      <w:marBottom w:val="0"/>
      <w:divBdr>
        <w:top w:val="none" w:sz="0" w:space="0" w:color="auto"/>
        <w:left w:val="none" w:sz="0" w:space="0" w:color="auto"/>
        <w:bottom w:val="none" w:sz="0" w:space="0" w:color="auto"/>
        <w:right w:val="none" w:sz="0" w:space="0" w:color="auto"/>
      </w:divBdr>
    </w:div>
    <w:div w:id="1825387890">
      <w:bodyDiv w:val="1"/>
      <w:marLeft w:val="0"/>
      <w:marRight w:val="0"/>
      <w:marTop w:val="0"/>
      <w:marBottom w:val="0"/>
      <w:divBdr>
        <w:top w:val="none" w:sz="0" w:space="0" w:color="auto"/>
        <w:left w:val="none" w:sz="0" w:space="0" w:color="auto"/>
        <w:bottom w:val="none" w:sz="0" w:space="0" w:color="auto"/>
        <w:right w:val="none" w:sz="0" w:space="0" w:color="auto"/>
      </w:divBdr>
    </w:div>
    <w:div w:id="1990404467">
      <w:bodyDiv w:val="1"/>
      <w:marLeft w:val="0"/>
      <w:marRight w:val="0"/>
      <w:marTop w:val="0"/>
      <w:marBottom w:val="0"/>
      <w:divBdr>
        <w:top w:val="none" w:sz="0" w:space="0" w:color="auto"/>
        <w:left w:val="none" w:sz="0" w:space="0" w:color="auto"/>
        <w:bottom w:val="none" w:sz="0" w:space="0" w:color="auto"/>
        <w:right w:val="none" w:sz="0" w:space="0" w:color="auto"/>
      </w:divBdr>
    </w:div>
    <w:div w:id="2053995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www.canterbury.ac.uk/students/current-students/current-students.aspx" TargetMode="External"/><Relationship Id="rId26" Type="http://schemas.openxmlformats.org/officeDocument/2006/relationships/hyperlink" Target="https://www.canterbury.ac.uk/our-students/ug-current/academic-services/assessments/exams-and-coursework-procedures" TargetMode="External"/><Relationship Id="rId39" Type="http://schemas.openxmlformats.org/officeDocument/2006/relationships/hyperlink" Target="https://www.canterbury.ac.uk/our-students/ug-current/academic-services/student-records-and-registration/myrecord" TargetMode="External"/><Relationship Id="rId3" Type="http://schemas.openxmlformats.org/officeDocument/2006/relationships/customXml" Target="../customXml/item3.xml"/><Relationship Id="rId21" Type="http://schemas.openxmlformats.org/officeDocument/2006/relationships/hyperlink" Target="https://eur01.safelinks.protection.outlook.com/?url=https%3A%2F%2Fwww.canterbury.ac.uk%2Fasset-library%2FGuides%2FLearning-Platform-Suite%2FAlly%2FBlackboard-Ally-1-2-3.pdf&amp;data=05%7C02%7Cclaire.loffman%40canterbury.ac.uk%7Cc255c57f0324443f994308dd30c17660%7C0320b2da22dd4dab8c216e644ba14f13%7C0%7C0%7C638720329669303682%7CUnknown%7CTWFpbGZsb3d8eyJFbXB0eU1hcGkiOnRydWUsIlYiOiIwLjAuMDAwMCIsIlAiOiJXaW4zMiIsIkFOIjoiTWFpbCIsIldUIjoyfQ%3D%3D%7C0%7C%7C%7C&amp;sdata=KQk5%2FtNoBEMAoL7BbZAFTmz%2B8JfPL14CNtVHrKJjQOE%3D&amp;reserved=0" TargetMode="External"/><Relationship Id="rId34" Type="http://schemas.openxmlformats.org/officeDocument/2006/relationships/hyperlink" Target="https://www.canterbury.ac.uk/our-students/ug-current/it-services/software-and-online-services" TargetMode="External"/><Relationship Id="rId42" Type="http://schemas.openxmlformats.org/officeDocument/2006/relationships/hyperlink" Target="https://www.canterbury.ac.uk/quality-and-standards-office/regulations-policies-and-procedures/regulation-and-credit-framework/special-regulations.aspx" TargetMode="External"/><Relationship Id="rId47" Type="http://schemas.openxmlformats.org/officeDocument/2006/relationships/hyperlink" Target="https://www.canterbury.ac.uk/our-students/ug-current/it-services/software-and-online-services/free-software" TargetMode="External"/><Relationship Id="rId50" Type="http://schemas.openxmlformats.org/officeDocument/2006/relationships/hyperlink" Target="https://www.canterbury.ac.uk/our-students/online-documents/university-student-handbook-your-essential-guide-2024" TargetMode="Externa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https://www.canterbury.ac.uk/our-students/online-documents/your-student-university-guides" TargetMode="External"/><Relationship Id="rId25" Type="http://schemas.openxmlformats.org/officeDocument/2006/relationships/hyperlink" Target="https://www.canterbury.ac.uk/our-students/ug-current/academic-services/assessments/reassessment" TargetMode="External"/><Relationship Id="rId33" Type="http://schemas.openxmlformats.org/officeDocument/2006/relationships/hyperlink" Target="https://www.canterbury.ac.uk/learning-and-teaching-enhancement/policies/Anonymous-Marking.aspx" TargetMode="External"/><Relationship Id="rId38" Type="http://schemas.openxmlformats.org/officeDocument/2006/relationships/hyperlink" Target="https://www.canterbury.ac.uk/current-students/learning-skills/assessment-and-reassessment-support" TargetMode="External"/><Relationship Id="rId46" Type="http://schemas.openxmlformats.org/officeDocument/2006/relationships/hyperlink" Target="https://www.canterbury.ac.uk/our-students/ug-current/it-services/campus-it-facilities?nodeId=bf5ce7b1-52cf-4031-b1a7-07eacddff46c&amp;entryId=8131fa01-f3cd-4995-8ec5-69d95ee24202" TargetMode="External"/><Relationship Id="rId2" Type="http://schemas.openxmlformats.org/officeDocument/2006/relationships/customXml" Target="../customXml/item2.xml"/><Relationship Id="rId16" Type="http://schemas.openxmlformats.org/officeDocument/2006/relationships/image" Target="media/image3.jpg"/><Relationship Id="rId20" Type="http://schemas.openxmlformats.org/officeDocument/2006/relationships/hyperlink" Target="https://eur01.safelinks.protection.outlook.com/?url=https%3A%2F%2Fsupport.microsoft.com%2Fen-gb%2Foffice%2Fadd-change-or-delete-the-background-color-in-word-db481e61-7af6-4063-bbcd-b276054a5515%23%3A~%3Atext%3DSelect%2520No%2520Color.-%2CChange%2520the%2520background%2520color%2Coptions%2520in%2520the%2520Color%2520box.&amp;data=05%7C02%7Cclaire.loffman%40canterbury.ac.uk%7Cc255c57f0324443f994308dd30c17660%7C0320b2da22dd4dab8c216e644ba14f13%7C0%7C0%7C638720329669283629%7CUnknown%7CTWFpbGZsb3d8eyJFbXB0eU1hcGkiOnRydWUsIlYiOiIwLjAuMDAwMCIsIlAiOiJXaW4zMiIsIkFOIjoiTWFpbCIsIldUIjoyfQ%3D%3D%7C0%7C%7C%7C&amp;sdata=Uyu1u7i7qXZK%2BHJVixKUssJt4Y%2FxuRKrOK7yII%2BlxGg%3D&amp;reserved=0" TargetMode="External"/><Relationship Id="rId29" Type="http://schemas.openxmlformats.org/officeDocument/2006/relationships/hyperlink" Target="https://www.citethemrightonline.com/" TargetMode="External"/><Relationship Id="rId41" Type="http://schemas.openxmlformats.org/officeDocument/2006/relationships/hyperlink" Target="https://www.canterbury.ac.uk/our-students/ug-current/academic-services/assessments/exams-and-coursework-procedures"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hyperlink" Target="https://www.canterbury.ac.uk/our-students/ug-current/academic-services/timetable-and-dates/university-dates-2025-26" TargetMode="External"/><Relationship Id="rId32" Type="http://schemas.openxmlformats.org/officeDocument/2006/relationships/hyperlink" Target="https://www.canterbury.ac.uk/learning-and-teaching-enhancement/policies/Anonymous-Marking.aspx" TargetMode="External"/><Relationship Id="rId37" Type="http://schemas.openxmlformats.org/officeDocument/2006/relationships/hyperlink" Target="https://www.canterbury.ac.uk/quality-and-standards-office/regulations-policies-and-procedures/regulation-and-credit-framework.aspx" TargetMode="External"/><Relationship Id="rId40" Type="http://schemas.openxmlformats.org/officeDocument/2006/relationships/hyperlink" Target="https://www.canterbury.ac.uk/guides/learning-platform-suite/learning-platform-suite" TargetMode="External"/><Relationship Id="rId45" Type="http://schemas.openxmlformats.org/officeDocument/2006/relationships/hyperlink" Target="https://www.canterbury.ac.uk/our-students/ug-current/it-services/campus-it-facilities/connect-to-wifi" TargetMode="External"/><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yperlink" Target="https://www.canterbury.ac.uk/our-students/ug-current/it-services/software-and-online-services/email" TargetMode="External"/><Relationship Id="rId28" Type="http://schemas.openxmlformats.org/officeDocument/2006/relationships/hyperlink" Target="https://www.canterbury.ac.uk/learning-skills-hub" TargetMode="External"/><Relationship Id="rId36" Type="http://schemas.openxmlformats.org/officeDocument/2006/relationships/hyperlink" Target="https://www.canterbury.ac.uk/our-students/ug-current/academic-services/assessments/exams-and-coursework-procedures" TargetMode="External"/><Relationship Id="rId49" Type="http://schemas.openxmlformats.org/officeDocument/2006/relationships/hyperlink" Target="mailto:i-zone@canterbury.ac.uk" TargetMode="External"/><Relationship Id="rId10" Type="http://schemas.openxmlformats.org/officeDocument/2006/relationships/endnotes" Target="endnotes.xml"/><Relationship Id="rId19" Type="http://schemas.openxmlformats.org/officeDocument/2006/relationships/hyperlink" Target="https://eur01.safelinks.protection.outlook.com/?url=https%3A%2F%2Fcdn.bdadyslexia.org.uk%2Fuploads%2Fdocuments%2FAdvice%2Fstyle-guide%2FBDA-Style-Guide-2023.pdf%3Fv%3D1680514568&amp;data=05%7C02%7Cclaire.loffman%40canterbury.ac.uk%7Cc255c57f0324443f994308dd30c17660%7C0320b2da22dd4dab8c216e644ba14f13%7C0%7C0%7C638720329669264703%7CUnknown%7CTWFpbGZsb3d8eyJFbXB0eU1hcGkiOnRydWUsIlYiOiIwLjAuMDAwMCIsIlAiOiJXaW4zMiIsIkFOIjoiTWFpbCIsIldUIjoyfQ%3D%3D%7C0%7C%7C%7C&amp;sdata=FvP2N3MAcfrwHR2xs2XBBDTKhM%2FnbgvPd%2BVgUKiSVBU%3D&amp;reserved=0" TargetMode="External"/><Relationship Id="rId31" Type="http://schemas.openxmlformats.org/officeDocument/2006/relationships/hyperlink" Target="https://www.canterbury.ac.uk/guides/learning-platform-suite/learning-platform-suite/turnitin/submitting-work-to-turnitin" TargetMode="External"/><Relationship Id="rId44" Type="http://schemas.openxmlformats.org/officeDocument/2006/relationships/hyperlink" Target="https://www.canterbury.ac.uk/our-students/ug-current/it-services/software-and-online-services/saving-and-storing-your-files" TargetMode="External"/><Relationship Id="rId5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jpeg"/><Relationship Id="rId22" Type="http://schemas.openxmlformats.org/officeDocument/2006/relationships/hyperlink" Target="mailto:i-zone@canterbury.ac.uk" TargetMode="External"/><Relationship Id="rId27" Type="http://schemas.openxmlformats.org/officeDocument/2006/relationships/hyperlink" Target="https://www.canterbury.ac.uk/guides/learning-platform-suite/learning-platform-suite" TargetMode="External"/><Relationship Id="rId30" Type="http://schemas.openxmlformats.org/officeDocument/2006/relationships/hyperlink" Target="https://www.canterbury.ac.uk/our-students/online-documents/your-student-university-guides" TargetMode="External"/><Relationship Id="rId35" Type="http://schemas.openxmlformats.org/officeDocument/2006/relationships/hyperlink" Target="https://www.canterbury.ac.uk/guides/learning-platform-suite/learning-platform-suite" TargetMode="External"/><Relationship Id="rId43" Type="http://schemas.openxmlformats.org/officeDocument/2006/relationships/hyperlink" Target="https://www.canterbury.ac.uk/our-students/ug-current/it-services/software-and-online-services/your-account-password-and-data" TargetMode="External"/><Relationship Id="rId48" Type="http://schemas.openxmlformats.org/officeDocument/2006/relationships/hyperlink" Target="https://www.canterbury.ac.uk/our-students/ug-current/support-services/health-and-safety/online-safety" TargetMode="External"/><Relationship Id="rId8" Type="http://schemas.openxmlformats.org/officeDocument/2006/relationships/webSettings" Target="webSettings.xml"/><Relationship Id="rId51" Type="http://schemas.openxmlformats.org/officeDocument/2006/relationships/hyperlink" Target="https://www.canterbury.ac.uk/our-students/online-documents/university-student-handbook-your-essential-guide-202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Humnst777 Lt BT"/>
        <a:ea typeface=""/>
        <a:cs typeface=""/>
      </a:majorFont>
      <a:minorFont>
        <a:latin typeface="Humnst777 Lt B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Numberoftimesused xmlns="b16e1c4e-2c4a-479a-91f7-747487b3084a" xsi:nil="true"/>
    <Format xmlns="b16e1c4e-2c4a-479a-91f7-747487b3084a" xsi:nil="true"/>
    <Thumbnail xmlns="b16e1c4e-2c4a-479a-91f7-747487b3084a" xsi:nil="true"/>
    <Author0 xmlns="b16e1c4e-2c4a-479a-91f7-747487b3084a" xsi:nil="true"/>
    <Theme xmlns="b16e1c4e-2c4a-479a-91f7-747487b3084a" xsi:nil="true"/>
    <lcf76f155ced4ddcb4097134ff3c332f xmlns="b16e1c4e-2c4a-479a-91f7-747487b3084a">
      <Terms xmlns="http://schemas.microsoft.com/office/infopath/2007/PartnerControls"/>
    </lcf76f155ced4ddcb4097134ff3c332f>
    <TaxCatchAll xmlns="5402a824-6ade-4f77-9c96-c9c6c00a3f6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4C37B9C4A650247B03790C72B14E4C8" ma:contentTypeVersion="25" ma:contentTypeDescription="Create a new document." ma:contentTypeScope="" ma:versionID="f4d8c1fbfad0834678dad42567f9fc73">
  <xsd:schema xmlns:xsd="http://www.w3.org/2001/XMLSchema" xmlns:xs="http://www.w3.org/2001/XMLSchema" xmlns:p="http://schemas.microsoft.com/office/2006/metadata/properties" xmlns:ns2="5402a824-6ade-4f77-9c96-c9c6c00a3f69" xmlns:ns3="b16e1c4e-2c4a-479a-91f7-747487b3084a" targetNamespace="http://schemas.microsoft.com/office/2006/metadata/properties" ma:root="true" ma:fieldsID="13eb6fad908e88f445f3bd079c26db7e" ns2:_="" ns3:_="">
    <xsd:import namespace="5402a824-6ade-4f77-9c96-c9c6c00a3f69"/>
    <xsd:import namespace="b16e1c4e-2c4a-479a-91f7-747487b3084a"/>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AutoKeyPoints" minOccurs="0"/>
                <xsd:element ref="ns3:MediaServiceKeyPoints"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element ref="ns3:Thumbnail" minOccurs="0"/>
                <xsd:element ref="ns3:MediaServiceObjectDetectorVersions" minOccurs="0"/>
                <xsd:element ref="ns3:MediaServiceSearchProperties" minOccurs="0"/>
                <xsd:element ref="ns3:Theme" minOccurs="0"/>
                <xsd:element ref="ns3:Author0" minOccurs="0"/>
                <xsd:element ref="ns3:Numberoftimesused" minOccurs="0"/>
                <xsd:element ref="ns3:Format"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02a824-6ade-4f77-9c96-c9c6c00a3f6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30c3c1f-4a45-42d3-9eee-081bf57dd5d7}" ma:internalName="TaxCatchAll" ma:showField="CatchAllData" ma:web="5402a824-6ade-4f77-9c96-c9c6c00a3f6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16e1c4e-2c4a-479a-91f7-747487b3084a"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77d9163-87e0-4835-b57b-d419b43c90a7" ma:termSetId="09814cd3-568e-fe90-9814-8d621ff8fb84" ma:anchorId="fba54fb3-c3e1-fe81-a776-ca4b69148c4d" ma:open="true" ma:isKeyword="false">
      <xsd:complexType>
        <xsd:sequence>
          <xsd:element ref="pc:Terms" minOccurs="0" maxOccurs="1"/>
        </xsd:sequence>
      </xsd:complexType>
    </xsd:element>
    <xsd:element name="Thumbnail" ma:index="24" nillable="true" ma:displayName="Thumbnail" ma:format="Thumbnail" ma:internalName="Thumbnail">
      <xsd:simpleType>
        <xsd:restriction base="dms:Unknown"/>
      </xsd:simple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Theme" ma:index="27" nillable="true" ma:displayName="Theme" ma:format="Dropdown" ma:internalName="Theme">
      <xsd:complexType>
        <xsd:complexContent>
          <xsd:extension base="dms:MultiChoice">
            <xsd:sequence>
              <xsd:element name="Value" maxOccurs="unbounded" minOccurs="0" nillable="true">
                <xsd:simpleType>
                  <xsd:restriction base="dms:Choice">
                    <xsd:enumeration value="Place/location/heritage"/>
                    <xsd:enumeration value="Sustainability"/>
                    <xsd:enumeration value="Research and impact"/>
                    <xsd:enumeration value="Compassion, inclusion, wellbeing"/>
                    <xsd:enumeration value="Employability"/>
                  </xsd:restriction>
                </xsd:simpleType>
              </xsd:element>
            </xsd:sequence>
          </xsd:extension>
        </xsd:complexContent>
      </xsd:complexType>
    </xsd:element>
    <xsd:element name="Author0" ma:index="28" nillable="true" ma:displayName="Author" ma:description="Who created this asset? " ma:format="Dropdown" ma:internalName="Author0">
      <xsd:simpleType>
        <xsd:restriction base="dms:Text">
          <xsd:maxLength value="255"/>
        </xsd:restriction>
      </xsd:simpleType>
    </xsd:element>
    <xsd:element name="Numberoftimesused" ma:index="29" nillable="true" ma:displayName="No. times used" ma:description="Please edit this each time you use it." ma:format="Dropdown" ma:internalName="Numberoftimesused">
      <xsd:simpleType>
        <xsd:restriction base="dms:Text">
          <xsd:maxLength value="255"/>
        </xsd:restriction>
      </xsd:simpleType>
    </xsd:element>
    <xsd:element name="Format" ma:index="30" nillable="true" ma:displayName="Format" ma:description="Blog, event listing, video..." ma:format="Dropdown" ma:internalName="Format">
      <xsd:simpleType>
        <xsd:restriction base="dms:Text">
          <xsd:maxLength value="255"/>
        </xsd:restriction>
      </xsd:simpleType>
    </xsd:element>
    <xsd:element name="MediaServiceBillingMetadata" ma:index="3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EE43655-FBD7-4A68-B10B-9CAA17A3FB0C}">
  <ds:schemaRefs>
    <ds:schemaRef ds:uri="http://schemas.microsoft.com/sharepoint/v3/contenttype/forms"/>
  </ds:schemaRefs>
</ds:datastoreItem>
</file>

<file path=customXml/itemProps2.xml><?xml version="1.0" encoding="utf-8"?>
<ds:datastoreItem xmlns:ds="http://schemas.openxmlformats.org/officeDocument/2006/customXml" ds:itemID="{F122CCAD-11E6-41CB-B288-93711A53F042}">
  <ds:schemaRefs>
    <ds:schemaRef ds:uri="http://schemas.openxmlformats.org/officeDocument/2006/bibliography"/>
  </ds:schemaRefs>
</ds:datastoreItem>
</file>

<file path=customXml/itemProps3.xml><?xml version="1.0" encoding="utf-8"?>
<ds:datastoreItem xmlns:ds="http://schemas.openxmlformats.org/officeDocument/2006/customXml" ds:itemID="{11DC7CDB-FDA4-4FC2-A8A4-22FB257217CA}">
  <ds:schemaRefs>
    <ds:schemaRef ds:uri="http://schemas.microsoft.com/office/2006/metadata/properties"/>
    <ds:schemaRef ds:uri="http://schemas.microsoft.com/office/infopath/2007/PartnerControls"/>
    <ds:schemaRef ds:uri="b16e1c4e-2c4a-479a-91f7-747487b3084a"/>
    <ds:schemaRef ds:uri="5402a824-6ade-4f77-9c96-c9c6c00a3f69"/>
  </ds:schemaRefs>
</ds:datastoreItem>
</file>

<file path=customXml/itemProps4.xml><?xml version="1.0" encoding="utf-8"?>
<ds:datastoreItem xmlns:ds="http://schemas.openxmlformats.org/officeDocument/2006/customXml" ds:itemID="{391A50CD-FDFF-432A-9E5C-9F39379A82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02a824-6ade-4f77-9c96-c9c6c00a3f69"/>
    <ds:schemaRef ds:uri="b16e1c4e-2c4a-479a-91f7-747487b308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4313</Words>
  <Characters>24590</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Canterbury Christ Church University</Company>
  <LinksUpToDate>false</LinksUpToDate>
  <CharactersWithSpaces>28846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Collins, Suzanne (suzanne.collins@canterbury.ac.uk)</dc:creator>
  <cp:keywords/>
  <dc:description/>
  <cp:lastModifiedBy>Suzanne Collins</cp:lastModifiedBy>
  <cp:revision>2</cp:revision>
  <cp:lastPrinted>2023-05-02T14:42:00Z</cp:lastPrinted>
  <dcterms:created xsi:type="dcterms:W3CDTF">2025-05-22T13:55:00Z</dcterms:created>
  <dcterms:modified xsi:type="dcterms:W3CDTF">2025-05-22T13:55:00Z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0x01010094C37B9C4A650247B03790C72B14E4C8</vt:lpwstr>
  </property>
  <property fmtid="{D5CDD505-2E9C-101B-9397-08002B2CF9AE}" pid="3" name="MediaServiceImageTags">
    <vt:lpwstr/>
  </property>
</Properties>
</file>